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096D37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E435087" w:rsidR="00B3767F" w:rsidRPr="001E488F" w:rsidRDefault="00E66D1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Proizvodnja hrane i hranidba divljači I</w:t>
            </w:r>
          </w:p>
        </w:tc>
      </w:tr>
      <w:tr w:rsidR="00CD26C5" w:rsidRPr="00354122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7C6457D5" w:rsidR="00CD26C5" w:rsidRPr="001E488F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112354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izvanredni studij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/</w:t>
            </w:r>
            <w:r w:rsidR="00674F95">
              <w:rPr>
                <w:rFonts w:ascii="Cambria" w:hAnsi="Cambria" w:cs="Calibri"/>
                <w:sz w:val="20"/>
                <w:lang w:val="hr-HR"/>
              </w:rPr>
              <w:t>1601</w:t>
            </w:r>
            <w:r>
              <w:rPr>
                <w:rFonts w:ascii="Cambria" w:hAnsi="Cambria" w:cs="Calibri"/>
                <w:sz w:val="20"/>
                <w:lang w:val="hr-HR"/>
              </w:rPr>
              <w:t>1</w:t>
            </w:r>
            <w:r w:rsidR="00674F95">
              <w:rPr>
                <w:rFonts w:ascii="Cambria" w:hAnsi="Cambria" w:cs="Calibri"/>
                <w:sz w:val="20"/>
                <w:lang w:val="hr-HR"/>
              </w:rPr>
              <w:t>0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redovni studij</w:t>
            </w:r>
          </w:p>
        </w:tc>
      </w:tr>
      <w:tr w:rsidR="0088777F" w:rsidRPr="00096D37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4AB87526" w:rsidR="0088777F" w:rsidRPr="00E66D14" w:rsidRDefault="00E66D1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66D14">
              <w:rPr>
                <w:rFonts w:ascii="Cambria" w:hAnsi="Cambria" w:cs="Calibri"/>
                <w:sz w:val="20"/>
                <w:lang w:val="hr-HR"/>
              </w:rPr>
              <w:t xml:space="preserve">Dr.sc. Tomislav Dumić, </w:t>
            </w:r>
            <w:proofErr w:type="spellStart"/>
            <w:r w:rsidRPr="00E66D14">
              <w:rPr>
                <w:rFonts w:ascii="Cambria" w:hAnsi="Cambria" w:cs="Calibri"/>
                <w:sz w:val="20"/>
                <w:lang w:val="hr-HR"/>
              </w:rPr>
              <w:t>v.pred</w:t>
            </w:r>
            <w:proofErr w:type="spellEnd"/>
            <w:r w:rsidRPr="00E66D14">
              <w:rPr>
                <w:rFonts w:ascii="Cambria" w:hAnsi="Cambria" w:cs="Calibri"/>
                <w:sz w:val="20"/>
                <w:lang w:val="hr-HR"/>
              </w:rPr>
              <w:t xml:space="preserve">., Nera Fabijanić, </w:t>
            </w:r>
            <w:proofErr w:type="spellStart"/>
            <w:r w:rsidRPr="00E66D14">
              <w:rPr>
                <w:rFonts w:ascii="Cambria" w:hAnsi="Cambria" w:cs="Calibri"/>
                <w:sz w:val="20"/>
                <w:lang w:val="hr-HR"/>
              </w:rPr>
              <w:t>mag.ing.agr</w:t>
            </w:r>
            <w:proofErr w:type="spellEnd"/>
            <w:r w:rsidRPr="00E66D14">
              <w:rPr>
                <w:rFonts w:ascii="Cambria" w:hAnsi="Cambria" w:cs="Calibri"/>
                <w:sz w:val="20"/>
                <w:lang w:val="hr-HR"/>
              </w:rPr>
              <w:t>., 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153D4956" w:rsidR="00B23DE0" w:rsidRPr="00354122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096D37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2287D05F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0133181C" w:rsidR="00CD26C5" w:rsidRPr="001E488F" w:rsidRDefault="00E66D1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20308A9E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66D14">
              <w:rPr>
                <w:rFonts w:ascii="Cambria" w:hAnsi="Cambria" w:cs="Calibri"/>
                <w:sz w:val="20"/>
                <w:lang w:val="hr-HR"/>
              </w:rPr>
              <w:t>I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7AEFF0BB" w:rsidR="00CD26C5" w:rsidRPr="00630907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096D37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308A76D9" w:rsidR="00CD26C5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E66D14">
              <w:rPr>
                <w:rFonts w:ascii="Cambria" w:hAnsi="Cambria" w:cs="Calibri"/>
                <w:sz w:val="20"/>
                <w:lang w:val="hr-HR"/>
              </w:rPr>
              <w:t xml:space="preserve">Cilj kolegija je osposobiti studente da razumiju osnove agrotehnike u poljoprivrednoj proizvodnji, upoznati ih sa vrstama krmnih kultura i njihovim uzgojem, vrstama i primjenom gnojiva u poljoprivredi te jednogodišnjim i višegodišnjim remizama za ishranu divljači. </w:t>
            </w:r>
            <w:r w:rsidRPr="00E66D14">
              <w:rPr>
                <w:rFonts w:ascii="Cambria" w:hAnsi="Cambria" w:cs="Calibri"/>
                <w:sz w:val="20"/>
                <w:lang w:val="it-IT"/>
              </w:rPr>
              <w:t>Studenti će upoznati načine i metode zaštite usjeva i nasada od šteta od divljači kao i metodiku njihove procjene. Studenti će moći primijeniti stečena znanja i za vlastite poslovne i osobne potrebe.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096D3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096D3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4663847B" w:rsidR="00972927" w:rsidRPr="00205AA7" w:rsidRDefault="00354122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6DC58B66" w14:textId="2000C198" w:rsidR="00972927" w:rsidRPr="00205AA7" w:rsidRDefault="00354122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  <w:tr w:rsidR="00205AA7" w:rsidRPr="00096D3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36F0F2BC" w:rsidR="00972927" w:rsidRPr="00205AA7" w:rsidRDefault="00E66D14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5B249D16" w14:textId="264E5B57" w:rsidR="00972927" w:rsidRPr="00205AA7" w:rsidRDefault="00E66D1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66D14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  <w:tr w:rsidR="00205AA7" w:rsidRPr="00E66D14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549CE45F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1CB8136B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E66D14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21F1F4B1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5CCDA059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096D3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7EEE53E" w:rsidR="00972927" w:rsidRPr="00205AA7" w:rsidRDefault="00354122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5D4B5251" w:rsidR="00972927" w:rsidRPr="00205AA7" w:rsidRDefault="0035412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7337" w:type="dxa"/>
        <w:tblInd w:w="-147" w:type="dxa"/>
        <w:tblLook w:val="04A0" w:firstRow="1" w:lastRow="0" w:firstColumn="1" w:lastColumn="0" w:noHBand="0" w:noVBand="1"/>
      </w:tblPr>
      <w:tblGrid>
        <w:gridCol w:w="819"/>
        <w:gridCol w:w="1818"/>
        <w:gridCol w:w="1365"/>
        <w:gridCol w:w="946"/>
        <w:gridCol w:w="812"/>
        <w:gridCol w:w="1577"/>
      </w:tblGrid>
      <w:tr w:rsidR="002F6FC4" w:rsidRPr="00205AA7" w14:paraId="001676D0" w14:textId="77777777" w:rsidTr="00C60454">
        <w:tc>
          <w:tcPr>
            <w:tcW w:w="2637" w:type="dxa"/>
            <w:gridSpan w:val="2"/>
            <w:shd w:val="pct12" w:color="auto" w:fill="auto"/>
            <w:vAlign w:val="center"/>
          </w:tcPr>
          <w:p w14:paraId="0D17E480" w14:textId="30B12C5F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365" w:type="dxa"/>
            <w:shd w:val="pct12" w:color="auto" w:fill="auto"/>
            <w:vAlign w:val="center"/>
          </w:tcPr>
          <w:p w14:paraId="2CF28C99" w14:textId="36DCB695" w:rsidR="002F6FC4" w:rsidRPr="00205AA7" w:rsidRDefault="00C6045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Prezentacija</w:t>
            </w:r>
          </w:p>
        </w:tc>
        <w:tc>
          <w:tcPr>
            <w:tcW w:w="946" w:type="dxa"/>
            <w:shd w:val="pct12" w:color="auto" w:fill="auto"/>
            <w:vAlign w:val="center"/>
          </w:tcPr>
          <w:p w14:paraId="27E524B5" w14:textId="2E4DE498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2" w:type="dxa"/>
            <w:shd w:val="pct12" w:color="auto" w:fill="auto"/>
            <w:vAlign w:val="center"/>
          </w:tcPr>
          <w:p w14:paraId="6754C3ED" w14:textId="7D476937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577" w:type="dxa"/>
            <w:shd w:val="pct12" w:color="auto" w:fill="auto"/>
            <w:vAlign w:val="center"/>
          </w:tcPr>
          <w:p w14:paraId="5F349A75" w14:textId="0D0D12C4" w:rsidR="002F6FC4" w:rsidRPr="007764D3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C60454" w:rsidRPr="00096D37" w14:paraId="20F0EDC8" w14:textId="77777777" w:rsidTr="00C60454">
        <w:tc>
          <w:tcPr>
            <w:tcW w:w="819" w:type="dxa"/>
            <w:shd w:val="pct10" w:color="auto" w:fill="auto"/>
            <w:vAlign w:val="center"/>
          </w:tcPr>
          <w:p w14:paraId="78D8CA26" w14:textId="6171570F" w:rsidR="00C60454" w:rsidRPr="00205AA7" w:rsidRDefault="00C60454" w:rsidP="00C6045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818" w:type="dxa"/>
          </w:tcPr>
          <w:p w14:paraId="3B6DA506" w14:textId="49EC4930" w:rsidR="00C60454" w:rsidRPr="00E66D14" w:rsidRDefault="00C60454" w:rsidP="00C6045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60454">
              <w:rPr>
                <w:rFonts w:ascii="Cambria" w:hAnsi="Cambria"/>
                <w:sz w:val="20"/>
                <w:lang w:val="it-IT"/>
              </w:rPr>
              <w:t>Opisati pojam i osnovne funkcije agrotehnik</w:t>
            </w:r>
          </w:p>
        </w:tc>
        <w:tc>
          <w:tcPr>
            <w:tcW w:w="1365" w:type="dxa"/>
            <w:vAlign w:val="center"/>
          </w:tcPr>
          <w:p w14:paraId="2FD003AD" w14:textId="68A5CB1A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3EB29036" w14:textId="373D80A6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F47E800" w14:textId="77777777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77" w:type="dxa"/>
            <w:vAlign w:val="center"/>
          </w:tcPr>
          <w:p w14:paraId="491760FF" w14:textId="0DD9D877" w:rsidR="00C60454" w:rsidRPr="00FD6769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</w:tr>
      <w:tr w:rsidR="00C60454" w:rsidRPr="00E66D14" w14:paraId="20B53C2F" w14:textId="77777777" w:rsidTr="00C60454">
        <w:tc>
          <w:tcPr>
            <w:tcW w:w="819" w:type="dxa"/>
            <w:shd w:val="pct10" w:color="auto" w:fill="auto"/>
            <w:vAlign w:val="center"/>
          </w:tcPr>
          <w:p w14:paraId="55DECEA6" w14:textId="49E650FE" w:rsidR="00C60454" w:rsidRPr="00205AA7" w:rsidRDefault="00C60454" w:rsidP="00C6045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818" w:type="dxa"/>
          </w:tcPr>
          <w:p w14:paraId="2EB372AA" w14:textId="5FECF422" w:rsidR="00C60454" w:rsidRPr="00E66D14" w:rsidRDefault="00C60454" w:rsidP="00C6045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C60454">
              <w:rPr>
                <w:rFonts w:ascii="Cambria" w:hAnsi="Cambria"/>
                <w:sz w:val="20"/>
              </w:rPr>
              <w:t>Razlikovati</w:t>
            </w:r>
            <w:proofErr w:type="spellEnd"/>
            <w:r w:rsidRPr="00C60454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454">
              <w:rPr>
                <w:rFonts w:ascii="Cambria" w:hAnsi="Cambria"/>
                <w:sz w:val="20"/>
              </w:rPr>
              <w:t>krmne</w:t>
            </w:r>
            <w:proofErr w:type="spellEnd"/>
            <w:r w:rsidRPr="00C60454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454">
              <w:rPr>
                <w:rFonts w:ascii="Cambria" w:hAnsi="Cambria"/>
                <w:sz w:val="20"/>
              </w:rPr>
              <w:t>kulture</w:t>
            </w:r>
            <w:proofErr w:type="spellEnd"/>
            <w:r w:rsidRPr="00C60454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454">
              <w:rPr>
                <w:rFonts w:ascii="Cambria" w:hAnsi="Cambria"/>
                <w:sz w:val="20"/>
              </w:rPr>
              <w:t>i</w:t>
            </w:r>
            <w:proofErr w:type="spellEnd"/>
            <w:r w:rsidRPr="00C60454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454">
              <w:rPr>
                <w:rFonts w:ascii="Cambria" w:hAnsi="Cambria"/>
                <w:sz w:val="20"/>
              </w:rPr>
              <w:t>njihove</w:t>
            </w:r>
            <w:proofErr w:type="spellEnd"/>
            <w:r w:rsidRPr="00C60454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454">
              <w:rPr>
                <w:rFonts w:ascii="Cambria" w:hAnsi="Cambria"/>
                <w:sz w:val="20"/>
              </w:rPr>
              <w:t>tehnike</w:t>
            </w:r>
            <w:proofErr w:type="spellEnd"/>
            <w:r w:rsidRPr="00C60454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454">
              <w:rPr>
                <w:rFonts w:ascii="Cambria" w:hAnsi="Cambria"/>
                <w:sz w:val="20"/>
              </w:rPr>
              <w:t>uzgoja</w:t>
            </w:r>
            <w:proofErr w:type="spellEnd"/>
          </w:p>
        </w:tc>
        <w:tc>
          <w:tcPr>
            <w:tcW w:w="1365" w:type="dxa"/>
            <w:vAlign w:val="center"/>
          </w:tcPr>
          <w:p w14:paraId="5FAA8A99" w14:textId="730023DB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6" w:type="dxa"/>
            <w:vAlign w:val="center"/>
          </w:tcPr>
          <w:p w14:paraId="089BFE5D" w14:textId="676C8743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2" w:type="dxa"/>
            <w:vAlign w:val="center"/>
          </w:tcPr>
          <w:p w14:paraId="56F00E13" w14:textId="498DF52C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577" w:type="dxa"/>
            <w:vAlign w:val="center"/>
          </w:tcPr>
          <w:p w14:paraId="7F349E98" w14:textId="66037F09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40E6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C60454" w:rsidRPr="00096D37" w14:paraId="36E14D1E" w14:textId="77777777" w:rsidTr="00C60454">
        <w:tc>
          <w:tcPr>
            <w:tcW w:w="819" w:type="dxa"/>
            <w:shd w:val="pct10" w:color="auto" w:fill="auto"/>
            <w:vAlign w:val="center"/>
          </w:tcPr>
          <w:p w14:paraId="63D2A06D" w14:textId="48C10CC3" w:rsidR="00C60454" w:rsidRPr="00205AA7" w:rsidRDefault="00C60454" w:rsidP="00C6045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818" w:type="dxa"/>
          </w:tcPr>
          <w:p w14:paraId="5B0078CE" w14:textId="6B1E8028" w:rsidR="00C60454" w:rsidRPr="00E66D14" w:rsidRDefault="00C60454" w:rsidP="00C6045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60454">
              <w:rPr>
                <w:rFonts w:ascii="Cambria" w:hAnsi="Cambria"/>
                <w:sz w:val="20"/>
                <w:lang w:val="hr-HR"/>
              </w:rPr>
              <w:t>Objasniti pravilnu primjenu gnojiva u poljoprivrednoj proizvodnji</w:t>
            </w:r>
          </w:p>
        </w:tc>
        <w:tc>
          <w:tcPr>
            <w:tcW w:w="1365" w:type="dxa"/>
            <w:vAlign w:val="center"/>
          </w:tcPr>
          <w:p w14:paraId="22616F22" w14:textId="3542B402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0CFD72" w14:textId="07EEC237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35CEB387" w14:textId="77777777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77" w:type="dxa"/>
            <w:vAlign w:val="center"/>
          </w:tcPr>
          <w:p w14:paraId="72801638" w14:textId="57EC88B4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C60454" w:rsidRPr="00096D37" w14:paraId="396AE6E9" w14:textId="77777777" w:rsidTr="00C60454">
        <w:tc>
          <w:tcPr>
            <w:tcW w:w="819" w:type="dxa"/>
            <w:shd w:val="pct10" w:color="auto" w:fill="auto"/>
            <w:vAlign w:val="center"/>
          </w:tcPr>
          <w:p w14:paraId="7C584B97" w14:textId="5008AC36" w:rsidR="00C60454" w:rsidRPr="00205AA7" w:rsidRDefault="00C60454" w:rsidP="00C6045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818" w:type="dxa"/>
          </w:tcPr>
          <w:p w14:paraId="4F8D5DA2" w14:textId="5E5EB046" w:rsidR="00C60454" w:rsidRPr="00E66D14" w:rsidRDefault="00C60454" w:rsidP="00C6045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60454">
              <w:rPr>
                <w:rFonts w:ascii="Cambria" w:hAnsi="Cambria"/>
                <w:sz w:val="20"/>
                <w:lang w:val="hr-HR"/>
              </w:rPr>
              <w:t>Prikazati karakteristike različitih vrsta remiza i njihovu primjenu u lovištu</w:t>
            </w:r>
          </w:p>
        </w:tc>
        <w:tc>
          <w:tcPr>
            <w:tcW w:w="1365" w:type="dxa"/>
            <w:vAlign w:val="center"/>
          </w:tcPr>
          <w:p w14:paraId="6258DBEF" w14:textId="6D1A1889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76FE49AB" w14:textId="4B6F2062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462F182D" w14:textId="10A1132F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77" w:type="dxa"/>
            <w:vAlign w:val="center"/>
          </w:tcPr>
          <w:p w14:paraId="31DAFEBA" w14:textId="2F2D653F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C60454" w:rsidRPr="00096D37" w14:paraId="3902A62A" w14:textId="77777777" w:rsidTr="00C60454">
        <w:tc>
          <w:tcPr>
            <w:tcW w:w="819" w:type="dxa"/>
            <w:shd w:val="pct10" w:color="auto" w:fill="auto"/>
            <w:vAlign w:val="center"/>
          </w:tcPr>
          <w:p w14:paraId="55293B1B" w14:textId="217E59D5" w:rsidR="00C60454" w:rsidRPr="00205AA7" w:rsidRDefault="00C60454" w:rsidP="00C6045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818" w:type="dxa"/>
          </w:tcPr>
          <w:p w14:paraId="333E63A0" w14:textId="393CD9D1" w:rsidR="00C60454" w:rsidRPr="00E66D14" w:rsidRDefault="00C60454" w:rsidP="00C6045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60454">
              <w:rPr>
                <w:rFonts w:ascii="Cambria" w:hAnsi="Cambria"/>
                <w:sz w:val="20"/>
                <w:lang w:val="it-IT"/>
              </w:rPr>
              <w:t xml:space="preserve">Prezentirati tehnike pripreme i </w:t>
            </w:r>
            <w:r w:rsidRPr="00C60454">
              <w:rPr>
                <w:rFonts w:ascii="Cambria" w:hAnsi="Cambria"/>
                <w:sz w:val="20"/>
                <w:lang w:val="it-IT"/>
              </w:rPr>
              <w:lastRenderedPageBreak/>
              <w:t>skladištenja hrane za divljač</w:t>
            </w:r>
          </w:p>
        </w:tc>
        <w:tc>
          <w:tcPr>
            <w:tcW w:w="1365" w:type="dxa"/>
            <w:vAlign w:val="center"/>
          </w:tcPr>
          <w:p w14:paraId="29CD5912" w14:textId="7D4DF860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0E9FB74" w14:textId="7EEDA412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2462515B" w14:textId="77777777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77" w:type="dxa"/>
            <w:vAlign w:val="center"/>
          </w:tcPr>
          <w:p w14:paraId="5CD6D6FE" w14:textId="284547D2" w:rsidR="00C60454" w:rsidRPr="00205AA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C60454" w:rsidRPr="00096D37" w14:paraId="20FBBB0F" w14:textId="77777777" w:rsidTr="00C60454">
        <w:tc>
          <w:tcPr>
            <w:tcW w:w="819" w:type="dxa"/>
            <w:shd w:val="pct10" w:color="auto" w:fill="auto"/>
            <w:vAlign w:val="center"/>
          </w:tcPr>
          <w:p w14:paraId="4AC64813" w14:textId="1463EE5F" w:rsidR="00C60454" w:rsidRPr="00630907" w:rsidRDefault="00C60454" w:rsidP="00C6045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818" w:type="dxa"/>
          </w:tcPr>
          <w:p w14:paraId="169B3B8B" w14:textId="4CCCAE4A" w:rsidR="00C60454" w:rsidRPr="00E66D14" w:rsidRDefault="00C60454" w:rsidP="00C6045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60454">
              <w:rPr>
                <w:rFonts w:ascii="Cambria" w:hAnsi="Cambria"/>
                <w:sz w:val="20"/>
                <w:lang w:val="hr-HR"/>
              </w:rPr>
              <w:t>Objasniti proceduru procjene šteta od divljači na raznim vrstama krmnih kultura</w:t>
            </w:r>
          </w:p>
        </w:tc>
        <w:tc>
          <w:tcPr>
            <w:tcW w:w="1365" w:type="dxa"/>
            <w:vAlign w:val="center"/>
          </w:tcPr>
          <w:p w14:paraId="33C7DBF1" w14:textId="7B80C890" w:rsidR="00C60454" w:rsidRPr="0063090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13C745" w14:textId="77777777" w:rsidR="00C60454" w:rsidRPr="0063090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43D08FC3" w14:textId="77777777" w:rsidR="00C60454" w:rsidRPr="0063090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77" w:type="dxa"/>
            <w:vAlign w:val="center"/>
          </w:tcPr>
          <w:p w14:paraId="332802AF" w14:textId="04E10262" w:rsidR="00C60454" w:rsidRPr="0063090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F6FC4" w:rsidRPr="00205AA7" w14:paraId="6CF15AC8" w14:textId="77777777" w:rsidTr="00C60454">
        <w:trPr>
          <w:gridAfter w:val="1"/>
          <w:wAfter w:w="1577" w:type="dxa"/>
        </w:trPr>
        <w:tc>
          <w:tcPr>
            <w:tcW w:w="2637" w:type="dxa"/>
            <w:gridSpan w:val="2"/>
            <w:shd w:val="pct10" w:color="auto" w:fill="auto"/>
            <w:vAlign w:val="center"/>
          </w:tcPr>
          <w:p w14:paraId="6D578312" w14:textId="3B066F7B" w:rsidR="002F6FC4" w:rsidRPr="00205AA7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365" w:type="dxa"/>
            <w:vAlign w:val="center"/>
          </w:tcPr>
          <w:p w14:paraId="5A84337C" w14:textId="1C4A23EE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6" w:type="dxa"/>
            <w:vAlign w:val="center"/>
          </w:tcPr>
          <w:p w14:paraId="7CCF9289" w14:textId="3D45F731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2" w:type="dxa"/>
            <w:vAlign w:val="center"/>
          </w:tcPr>
          <w:p w14:paraId="77ED1175" w14:textId="79A4286F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2F6FC4" w:rsidRPr="00205AA7" w14:paraId="0DDF5E24" w14:textId="5CC3A944" w:rsidTr="00C60454">
        <w:trPr>
          <w:gridAfter w:val="1"/>
          <w:wAfter w:w="1577" w:type="dxa"/>
        </w:trPr>
        <w:tc>
          <w:tcPr>
            <w:tcW w:w="2637" w:type="dxa"/>
            <w:gridSpan w:val="2"/>
            <w:shd w:val="pct10" w:color="auto" w:fill="auto"/>
            <w:vAlign w:val="center"/>
          </w:tcPr>
          <w:p w14:paraId="7379F503" w14:textId="11C13A88" w:rsidR="002F6FC4" w:rsidRPr="0088777F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365" w:type="dxa"/>
            <w:vAlign w:val="center"/>
          </w:tcPr>
          <w:p w14:paraId="37E7DE8D" w14:textId="0731C0EF" w:rsidR="002F6FC4" w:rsidRPr="00205AA7" w:rsidRDefault="00C6045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0,4</w:t>
            </w:r>
          </w:p>
        </w:tc>
        <w:tc>
          <w:tcPr>
            <w:tcW w:w="946" w:type="dxa"/>
            <w:vAlign w:val="center"/>
          </w:tcPr>
          <w:p w14:paraId="18A457DF" w14:textId="0161864C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94187F8" w14:textId="287BC039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354122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C60454" w:rsidRPr="00B16C1B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C60454" w:rsidRPr="00630907" w:rsidRDefault="00C60454" w:rsidP="00C6045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3FBB27E0" w:rsidR="00C60454" w:rsidRPr="00C60454" w:rsidRDefault="00C60454" w:rsidP="00C6045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60454">
              <w:rPr>
                <w:rFonts w:ascii="Cambria" w:hAnsi="Cambria"/>
                <w:sz w:val="20"/>
                <w:lang w:val="it-IT"/>
              </w:rPr>
              <w:t>Opisati pojam i osnovne funkcije agrotehnik</w:t>
            </w:r>
          </w:p>
        </w:tc>
        <w:tc>
          <w:tcPr>
            <w:tcW w:w="1615" w:type="dxa"/>
            <w:vAlign w:val="center"/>
          </w:tcPr>
          <w:p w14:paraId="47C8C6A8" w14:textId="029A1F40" w:rsidR="00C60454" w:rsidRPr="0063090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57AD2FA5" w:rsidR="00C60454" w:rsidRPr="0063090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41111C1C" w14:textId="77777777" w:rsidR="00C60454" w:rsidRPr="00630907" w:rsidRDefault="00C60454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8703CF2" w14:textId="2614974F" w:rsidR="00C60454" w:rsidRPr="00630907" w:rsidRDefault="00096D37" w:rsidP="00C6045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096D37" w:rsidRPr="00B16C1B" w14:paraId="11AC6D7B" w14:textId="77777777" w:rsidTr="00096D37">
        <w:tc>
          <w:tcPr>
            <w:tcW w:w="851" w:type="dxa"/>
            <w:shd w:val="pct10" w:color="auto" w:fill="auto"/>
            <w:vAlign w:val="center"/>
          </w:tcPr>
          <w:p w14:paraId="48E529D3" w14:textId="0AF3F33E" w:rsidR="00096D37" w:rsidRPr="00630907" w:rsidRDefault="00096D37" w:rsidP="00096D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bookmarkStart w:id="0" w:name="_GoBack" w:colFirst="5" w:colLast="5"/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2ADEACB1" w:rsidR="00096D37" w:rsidRPr="00C60454" w:rsidRDefault="00096D37" w:rsidP="00096D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C60454">
              <w:rPr>
                <w:rFonts w:ascii="Cambria" w:hAnsi="Cambria"/>
                <w:sz w:val="20"/>
              </w:rPr>
              <w:t>Razlikovati</w:t>
            </w:r>
            <w:proofErr w:type="spellEnd"/>
            <w:r w:rsidRPr="00C60454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454">
              <w:rPr>
                <w:rFonts w:ascii="Cambria" w:hAnsi="Cambria"/>
                <w:sz w:val="20"/>
              </w:rPr>
              <w:t>krmne</w:t>
            </w:r>
            <w:proofErr w:type="spellEnd"/>
            <w:r w:rsidRPr="00C60454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454">
              <w:rPr>
                <w:rFonts w:ascii="Cambria" w:hAnsi="Cambria"/>
                <w:sz w:val="20"/>
              </w:rPr>
              <w:t>kulture</w:t>
            </w:r>
            <w:proofErr w:type="spellEnd"/>
            <w:r w:rsidRPr="00C60454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454">
              <w:rPr>
                <w:rFonts w:ascii="Cambria" w:hAnsi="Cambria"/>
                <w:sz w:val="20"/>
              </w:rPr>
              <w:t>i</w:t>
            </w:r>
            <w:proofErr w:type="spellEnd"/>
            <w:r w:rsidRPr="00C60454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454">
              <w:rPr>
                <w:rFonts w:ascii="Cambria" w:hAnsi="Cambria"/>
                <w:sz w:val="20"/>
              </w:rPr>
              <w:t>njihove</w:t>
            </w:r>
            <w:proofErr w:type="spellEnd"/>
            <w:r w:rsidRPr="00C60454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454">
              <w:rPr>
                <w:rFonts w:ascii="Cambria" w:hAnsi="Cambria"/>
                <w:sz w:val="20"/>
              </w:rPr>
              <w:t>tehnike</w:t>
            </w:r>
            <w:proofErr w:type="spellEnd"/>
            <w:r w:rsidRPr="00C60454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454">
              <w:rPr>
                <w:rFonts w:ascii="Cambria" w:hAnsi="Cambria"/>
                <w:sz w:val="20"/>
              </w:rPr>
              <w:t>uzgoja</w:t>
            </w:r>
            <w:proofErr w:type="spellEnd"/>
          </w:p>
        </w:tc>
        <w:tc>
          <w:tcPr>
            <w:tcW w:w="1615" w:type="dxa"/>
            <w:vAlign w:val="center"/>
          </w:tcPr>
          <w:p w14:paraId="1A82674F" w14:textId="33E9C3DA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2A099F97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178137AC" w14:textId="77777777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341782E" w14:textId="40414E0E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93D56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096D37" w:rsidRPr="00B16C1B" w14:paraId="75E9872E" w14:textId="77777777" w:rsidTr="00096D37">
        <w:tc>
          <w:tcPr>
            <w:tcW w:w="851" w:type="dxa"/>
            <w:shd w:val="pct10" w:color="auto" w:fill="auto"/>
            <w:vAlign w:val="center"/>
          </w:tcPr>
          <w:p w14:paraId="1EF0C953" w14:textId="35AC2E50" w:rsidR="00096D37" w:rsidRPr="00630907" w:rsidRDefault="00096D37" w:rsidP="00096D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311DF203" w:rsidR="00096D37" w:rsidRPr="00C60454" w:rsidRDefault="00096D37" w:rsidP="00096D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60454">
              <w:rPr>
                <w:rFonts w:ascii="Cambria" w:hAnsi="Cambria"/>
                <w:sz w:val="20"/>
                <w:lang w:val="hr-HR"/>
              </w:rPr>
              <w:t>Objasniti pravilnu primjenu gnojiva u poljoprivrednoj proizvodnji</w:t>
            </w:r>
          </w:p>
        </w:tc>
        <w:tc>
          <w:tcPr>
            <w:tcW w:w="1615" w:type="dxa"/>
            <w:vAlign w:val="center"/>
          </w:tcPr>
          <w:p w14:paraId="16682D20" w14:textId="1007A042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3597F267" w14:textId="4CE3AA0A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747822E3" w14:textId="77777777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3FDF55C0" w14:textId="245C513E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93D56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096D37" w:rsidRPr="00B16C1B" w14:paraId="456995F5" w14:textId="77777777" w:rsidTr="00096D37">
        <w:tc>
          <w:tcPr>
            <w:tcW w:w="851" w:type="dxa"/>
            <w:shd w:val="pct10" w:color="auto" w:fill="auto"/>
            <w:vAlign w:val="center"/>
          </w:tcPr>
          <w:p w14:paraId="1AF3E726" w14:textId="3525625A" w:rsidR="00096D37" w:rsidRPr="00630907" w:rsidRDefault="00096D37" w:rsidP="00096D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208BB061" w:rsidR="00096D37" w:rsidRPr="00C60454" w:rsidRDefault="00096D37" w:rsidP="00096D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60454">
              <w:rPr>
                <w:rFonts w:ascii="Cambria" w:hAnsi="Cambria"/>
                <w:sz w:val="20"/>
                <w:lang w:val="hr-HR"/>
              </w:rPr>
              <w:t>Prikazati karakteristike različitih vrsta remiza i njihovu primjenu u lovištu</w:t>
            </w:r>
          </w:p>
        </w:tc>
        <w:tc>
          <w:tcPr>
            <w:tcW w:w="1615" w:type="dxa"/>
            <w:vAlign w:val="center"/>
          </w:tcPr>
          <w:p w14:paraId="19F764F7" w14:textId="6241812D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42E90822" w14:textId="7C66C2F2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051D7860" w14:textId="77777777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69FA429" w14:textId="04A58F6B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93D56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096D37" w:rsidRPr="00B16C1B" w14:paraId="1289123F" w14:textId="77777777" w:rsidTr="00096D37">
        <w:tc>
          <w:tcPr>
            <w:tcW w:w="851" w:type="dxa"/>
            <w:shd w:val="pct10" w:color="auto" w:fill="auto"/>
            <w:vAlign w:val="center"/>
          </w:tcPr>
          <w:p w14:paraId="7EAAA267" w14:textId="4D8F506D" w:rsidR="00096D37" w:rsidRPr="00630907" w:rsidRDefault="00096D37" w:rsidP="00096D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003E5B61" w:rsidR="00096D37" w:rsidRPr="00C60454" w:rsidRDefault="00096D37" w:rsidP="00096D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60454">
              <w:rPr>
                <w:rFonts w:ascii="Cambria" w:hAnsi="Cambria"/>
                <w:sz w:val="20"/>
                <w:lang w:val="it-IT"/>
              </w:rPr>
              <w:t>Prezentirati tehnike pripreme i skladištenja hrane za divljač</w:t>
            </w:r>
          </w:p>
        </w:tc>
        <w:tc>
          <w:tcPr>
            <w:tcW w:w="1615" w:type="dxa"/>
            <w:vAlign w:val="center"/>
          </w:tcPr>
          <w:p w14:paraId="732557C7" w14:textId="1BD1F413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4606D6B1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4DD10D31" w14:textId="77777777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67F3E445" w14:textId="5E7BB1D1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93D56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096D37" w:rsidRPr="00B16C1B" w14:paraId="2ECDEB62" w14:textId="77777777" w:rsidTr="00096D37">
        <w:tc>
          <w:tcPr>
            <w:tcW w:w="851" w:type="dxa"/>
            <w:shd w:val="pct10" w:color="auto" w:fill="auto"/>
            <w:vAlign w:val="center"/>
          </w:tcPr>
          <w:p w14:paraId="2F8DB2EF" w14:textId="2C110B54" w:rsidR="00096D37" w:rsidRPr="00630907" w:rsidRDefault="00096D37" w:rsidP="00096D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1AC6A370" w:rsidR="00096D37" w:rsidRPr="00C60454" w:rsidRDefault="00096D37" w:rsidP="00096D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60454">
              <w:rPr>
                <w:rFonts w:ascii="Cambria" w:hAnsi="Cambria"/>
                <w:sz w:val="20"/>
                <w:lang w:val="hr-HR"/>
              </w:rPr>
              <w:t>Objasniti proceduru procjene šteta od divljači na raznim vrstama krmnih kultura</w:t>
            </w:r>
          </w:p>
        </w:tc>
        <w:tc>
          <w:tcPr>
            <w:tcW w:w="1615" w:type="dxa"/>
            <w:vAlign w:val="center"/>
          </w:tcPr>
          <w:p w14:paraId="6A164F91" w14:textId="275CDEAF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0876CD6E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175C7DF4" w14:textId="77777777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258AC11" w14:textId="4A6196BC" w:rsidR="00096D37" w:rsidRPr="00630907" w:rsidRDefault="00096D37" w:rsidP="00096D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93D56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bookmarkEnd w:id="0"/>
      <w:tr w:rsidR="0088777F" w:rsidRPr="00630907" w14:paraId="2E419122" w14:textId="77777777" w:rsidTr="00354122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459E2FE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ED68062" w14:textId="43454B4C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</w:t>
            </w:r>
            <w:r w:rsidR="00096D37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</w:p>
        </w:tc>
        <w:tc>
          <w:tcPr>
            <w:tcW w:w="944" w:type="dxa"/>
            <w:vAlign w:val="center"/>
          </w:tcPr>
          <w:p w14:paraId="4C991C7B" w14:textId="776A2877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02886062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45</w:t>
            </w:r>
          </w:p>
        </w:tc>
      </w:tr>
      <w:tr w:rsidR="0088777F" w:rsidRPr="00630907" w14:paraId="1B53CA58" w14:textId="77777777" w:rsidTr="00354122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7E41810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2D297EC8" w:rsidR="0088777F" w:rsidRPr="00630907" w:rsidRDefault="00C60454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3,6</w:t>
            </w:r>
          </w:p>
        </w:tc>
        <w:tc>
          <w:tcPr>
            <w:tcW w:w="944" w:type="dxa"/>
            <w:vAlign w:val="center"/>
          </w:tcPr>
          <w:p w14:paraId="08E02E10" w14:textId="6ED00DAB" w:rsidR="0088777F" w:rsidRPr="00630907" w:rsidRDefault="00C60454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E66D14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Ishod</w:t>
            </w:r>
          </w:p>
        </w:tc>
      </w:tr>
      <w:tr w:rsidR="00E66D14" w:rsidRPr="00E66D14" w14:paraId="06BE3741" w14:textId="54676CD6" w:rsidTr="002F6FC4">
        <w:tc>
          <w:tcPr>
            <w:tcW w:w="880" w:type="dxa"/>
            <w:vAlign w:val="center"/>
          </w:tcPr>
          <w:p w14:paraId="65990956" w14:textId="77777777" w:rsidR="00E66D14" w:rsidRPr="00E66D14" w:rsidRDefault="00E66D14" w:rsidP="00E66D1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4BDAF62E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hr-HR"/>
              </w:rPr>
              <w:t>Osnove agrotehnike jednogodišnjih i višegodišnjih usjeva</w:t>
            </w:r>
          </w:p>
        </w:tc>
        <w:tc>
          <w:tcPr>
            <w:tcW w:w="821" w:type="dxa"/>
          </w:tcPr>
          <w:p w14:paraId="0E104CB0" w14:textId="6C763C21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  <w:tc>
          <w:tcPr>
            <w:tcW w:w="3431" w:type="dxa"/>
          </w:tcPr>
          <w:p w14:paraId="417D80AD" w14:textId="644C61D8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C60454">
              <w:rPr>
                <w:rFonts w:ascii="Cambria" w:hAnsi="Cambria"/>
                <w:szCs w:val="22"/>
                <w:lang w:val="hr-HR"/>
              </w:rPr>
              <w:t xml:space="preserve">Poljoprivredni priključci za </w:t>
            </w:r>
            <w:proofErr w:type="spellStart"/>
            <w:r w:rsidRPr="00C60454">
              <w:rPr>
                <w:rFonts w:ascii="Cambria" w:hAnsi="Cambria"/>
                <w:szCs w:val="22"/>
                <w:lang w:val="hr-HR"/>
              </w:rPr>
              <w:t>osnovnu,dopunsku</w:t>
            </w:r>
            <w:proofErr w:type="spellEnd"/>
            <w:r w:rsidRPr="00C60454">
              <w:rPr>
                <w:rFonts w:ascii="Cambria" w:hAnsi="Cambria"/>
                <w:szCs w:val="22"/>
                <w:lang w:val="hr-HR"/>
              </w:rPr>
              <w:t xml:space="preserve"> obradu i </w:t>
            </w:r>
            <w:proofErr w:type="spellStart"/>
            <w:r w:rsidRPr="00C60454">
              <w:rPr>
                <w:rFonts w:ascii="Cambria" w:hAnsi="Cambria"/>
                <w:szCs w:val="22"/>
                <w:lang w:val="hr-HR"/>
              </w:rPr>
              <w:t>gnojidbu,priprema</w:t>
            </w:r>
            <w:proofErr w:type="spellEnd"/>
            <w:r w:rsidRPr="00C60454">
              <w:rPr>
                <w:rFonts w:ascii="Cambria" w:hAnsi="Cambria"/>
                <w:szCs w:val="22"/>
                <w:lang w:val="hr-HR"/>
              </w:rPr>
              <w:t xml:space="preserve"> tla</w:t>
            </w:r>
          </w:p>
        </w:tc>
        <w:tc>
          <w:tcPr>
            <w:tcW w:w="851" w:type="dxa"/>
          </w:tcPr>
          <w:p w14:paraId="1EC72842" w14:textId="0CF12D04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</w:tr>
      <w:tr w:rsidR="00E66D14" w:rsidRPr="00E66D14" w14:paraId="08AF8660" w14:textId="59602FA3" w:rsidTr="002F6FC4">
        <w:tc>
          <w:tcPr>
            <w:tcW w:w="880" w:type="dxa"/>
            <w:vAlign w:val="center"/>
          </w:tcPr>
          <w:p w14:paraId="4A5A7A40" w14:textId="77777777" w:rsidR="00E66D14" w:rsidRPr="00E66D14" w:rsidRDefault="00E66D14" w:rsidP="00E66D1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3751D899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it-IT"/>
              </w:rPr>
              <w:t>Zajedničke osobine,podjela i agrotehnika leguminoza</w:t>
            </w:r>
          </w:p>
        </w:tc>
        <w:tc>
          <w:tcPr>
            <w:tcW w:w="821" w:type="dxa"/>
          </w:tcPr>
          <w:p w14:paraId="0A141DB0" w14:textId="0EEDBDBF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  <w:tc>
          <w:tcPr>
            <w:tcW w:w="3431" w:type="dxa"/>
          </w:tcPr>
          <w:p w14:paraId="7AC59344" w14:textId="66472731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it-IT"/>
              </w:rPr>
              <w:t>Mehanizacija za žetvu i berbu zrnatih kultura</w:t>
            </w:r>
          </w:p>
        </w:tc>
        <w:tc>
          <w:tcPr>
            <w:tcW w:w="851" w:type="dxa"/>
          </w:tcPr>
          <w:p w14:paraId="5A105AE0" w14:textId="1B58990B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</w:tr>
      <w:tr w:rsidR="00E66D14" w:rsidRPr="00E66D14" w14:paraId="03151EF7" w14:textId="407B3B56" w:rsidTr="002F6FC4">
        <w:tc>
          <w:tcPr>
            <w:tcW w:w="880" w:type="dxa"/>
            <w:vAlign w:val="center"/>
          </w:tcPr>
          <w:p w14:paraId="50C2CF4A" w14:textId="77777777" w:rsidR="00E66D14" w:rsidRPr="00E66D14" w:rsidRDefault="00E66D14" w:rsidP="00E66D1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2FEEBC4C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it-IT"/>
              </w:rPr>
              <w:t>Morfologija, organogeneza, podjela i agrotehnika pravih žitarica</w:t>
            </w:r>
          </w:p>
        </w:tc>
        <w:tc>
          <w:tcPr>
            <w:tcW w:w="821" w:type="dxa"/>
          </w:tcPr>
          <w:p w14:paraId="297CF564" w14:textId="5194F053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  <w:tc>
          <w:tcPr>
            <w:tcW w:w="3431" w:type="dxa"/>
          </w:tcPr>
          <w:p w14:paraId="2F058D93" w14:textId="76D9652B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hr-HR"/>
              </w:rPr>
              <w:t>Mehanizacija za vađenje korjenastog i gomoljastog bilja</w:t>
            </w:r>
          </w:p>
        </w:tc>
        <w:tc>
          <w:tcPr>
            <w:tcW w:w="851" w:type="dxa"/>
          </w:tcPr>
          <w:p w14:paraId="52A024AA" w14:textId="30F40361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</w:tr>
      <w:tr w:rsidR="00E66D14" w:rsidRPr="00E66D14" w14:paraId="7DE525DB" w14:textId="64AB601A" w:rsidTr="002F6FC4">
        <w:tc>
          <w:tcPr>
            <w:tcW w:w="880" w:type="dxa"/>
            <w:vAlign w:val="center"/>
          </w:tcPr>
          <w:p w14:paraId="5C51A60C" w14:textId="77777777" w:rsidR="00E66D14" w:rsidRPr="00E66D14" w:rsidRDefault="00E66D14" w:rsidP="00E66D1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5E264588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C60454">
              <w:rPr>
                <w:rFonts w:ascii="Cambria" w:hAnsi="Cambria"/>
                <w:szCs w:val="22"/>
                <w:lang w:val="hr-HR"/>
              </w:rPr>
              <w:t>Ratarske i krmne kulture značajne u ishrani divljači</w:t>
            </w:r>
          </w:p>
        </w:tc>
        <w:tc>
          <w:tcPr>
            <w:tcW w:w="821" w:type="dxa"/>
          </w:tcPr>
          <w:p w14:paraId="32ACB86B" w14:textId="59D472DF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3AF90297" w14:textId="4320F796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it-IT"/>
              </w:rPr>
              <w:t>Specifičnosti eko poljoprivrede i mehanizacije</w:t>
            </w:r>
          </w:p>
        </w:tc>
        <w:tc>
          <w:tcPr>
            <w:tcW w:w="851" w:type="dxa"/>
          </w:tcPr>
          <w:p w14:paraId="1D92B730" w14:textId="1C32658D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</w:tr>
      <w:tr w:rsidR="00E66D14" w:rsidRPr="00E66D14" w14:paraId="1F815EF6" w14:textId="208A7BF0" w:rsidTr="002F6FC4">
        <w:tc>
          <w:tcPr>
            <w:tcW w:w="880" w:type="dxa"/>
            <w:vAlign w:val="center"/>
          </w:tcPr>
          <w:p w14:paraId="5AEA3BF1" w14:textId="77777777" w:rsidR="00E66D14" w:rsidRPr="00E66D14" w:rsidRDefault="00E66D14" w:rsidP="00E66D1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194357A1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it-IT"/>
              </w:rPr>
              <w:t>Pšenica,ječam,zob. raž, triticale – uzgoj i mogućnosti primjene u ishrani divljači</w:t>
            </w:r>
          </w:p>
        </w:tc>
        <w:tc>
          <w:tcPr>
            <w:tcW w:w="821" w:type="dxa"/>
          </w:tcPr>
          <w:p w14:paraId="51DABE7B" w14:textId="4647C33B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16824AEF" w14:textId="4BA3DE26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it-IT"/>
              </w:rPr>
              <w:t>Upoznavanje sa sjemenom ratarskih i krmnih kultura, mineralnim gnojivima</w:t>
            </w:r>
          </w:p>
        </w:tc>
        <w:tc>
          <w:tcPr>
            <w:tcW w:w="851" w:type="dxa"/>
          </w:tcPr>
          <w:p w14:paraId="7BC1754F" w14:textId="546E865F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E66D14" w:rsidRPr="00E66D14" w14:paraId="07AF5C67" w14:textId="47BE50B5" w:rsidTr="002F6FC4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E66D14" w:rsidRPr="00E66D14" w:rsidRDefault="00E66D14" w:rsidP="00E66D1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17DE33B4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it-IT"/>
              </w:rPr>
              <w:t>Kukuruz – uzgoj i primjena u ishrani divljači</w:t>
            </w:r>
          </w:p>
        </w:tc>
        <w:tc>
          <w:tcPr>
            <w:tcW w:w="821" w:type="dxa"/>
          </w:tcPr>
          <w:p w14:paraId="2035F0B7" w14:textId="4A198FB1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35E0AF3C" w14:textId="071DC5EC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E66D14">
              <w:rPr>
                <w:rFonts w:ascii="Cambria" w:hAnsi="Cambria"/>
                <w:szCs w:val="22"/>
              </w:rPr>
              <w:t>Popravljanje</w:t>
            </w:r>
            <w:proofErr w:type="spellEnd"/>
            <w:r w:rsidRPr="00E66D14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E66D14">
              <w:rPr>
                <w:rFonts w:ascii="Cambria" w:hAnsi="Cambria"/>
                <w:szCs w:val="22"/>
              </w:rPr>
              <w:t>kiselih</w:t>
            </w:r>
            <w:proofErr w:type="spellEnd"/>
            <w:r w:rsidRPr="00E66D14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E66D14">
              <w:rPr>
                <w:rFonts w:ascii="Cambria" w:hAnsi="Cambria"/>
                <w:szCs w:val="22"/>
              </w:rPr>
              <w:t>tala</w:t>
            </w:r>
            <w:proofErr w:type="spellEnd"/>
          </w:p>
        </w:tc>
        <w:tc>
          <w:tcPr>
            <w:tcW w:w="851" w:type="dxa"/>
          </w:tcPr>
          <w:p w14:paraId="6B2B1714" w14:textId="2F25D489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E66D14" w:rsidRPr="00E66D14" w14:paraId="7CF4FA88" w14:textId="6F21469C" w:rsidTr="002F6FC4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E66D14" w:rsidRPr="00E66D14" w:rsidRDefault="00E66D14" w:rsidP="00E66D1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42AFC677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it-IT"/>
              </w:rPr>
              <w:t>Uljarice u ishrani divljači – pogače, sačma</w:t>
            </w:r>
          </w:p>
        </w:tc>
        <w:tc>
          <w:tcPr>
            <w:tcW w:w="821" w:type="dxa"/>
          </w:tcPr>
          <w:p w14:paraId="1BBFA678" w14:textId="51AA4A4C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1D9F2256" w14:textId="03DEC281" w:rsidR="00E66D14" w:rsidRPr="00C6045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C60454">
              <w:rPr>
                <w:rFonts w:ascii="Cambria" w:hAnsi="Cambria"/>
                <w:szCs w:val="22"/>
                <w:lang w:val="hr-HR"/>
              </w:rPr>
              <w:t xml:space="preserve">Način planiranja i uređenja remiza i </w:t>
            </w:r>
            <w:proofErr w:type="spellStart"/>
            <w:r w:rsidRPr="00C60454">
              <w:rPr>
                <w:rFonts w:ascii="Cambria" w:hAnsi="Cambria"/>
                <w:szCs w:val="22"/>
                <w:lang w:val="hr-HR"/>
              </w:rPr>
              <w:t>pašnih</w:t>
            </w:r>
            <w:proofErr w:type="spellEnd"/>
            <w:r w:rsidRPr="00C60454">
              <w:rPr>
                <w:rFonts w:ascii="Cambria" w:hAnsi="Cambria"/>
                <w:szCs w:val="22"/>
                <w:lang w:val="hr-HR"/>
              </w:rPr>
              <w:t xml:space="preserve"> površina</w:t>
            </w:r>
          </w:p>
        </w:tc>
        <w:tc>
          <w:tcPr>
            <w:tcW w:w="851" w:type="dxa"/>
          </w:tcPr>
          <w:p w14:paraId="6A9EC1AF" w14:textId="5957666E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E66D14" w:rsidRPr="00E66D14" w14:paraId="36BB7C26" w14:textId="67794FE2" w:rsidTr="002F6FC4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E66D14" w:rsidRPr="00E66D14" w:rsidRDefault="00E66D14" w:rsidP="00E66D1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0E3AB298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hr-HR"/>
              </w:rPr>
              <w:t>Spravljanje hrane za divljač od jednogodišnjih i višegodišnjih leguminoza</w:t>
            </w:r>
          </w:p>
        </w:tc>
        <w:tc>
          <w:tcPr>
            <w:tcW w:w="821" w:type="dxa"/>
          </w:tcPr>
          <w:p w14:paraId="265894A4" w14:textId="1B2EED90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5ABD99A0" w14:textId="27637586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hr-HR"/>
              </w:rPr>
              <w:t>Sušenje sijena, mehanizacija, naprave i gubici kod sušenja</w:t>
            </w:r>
          </w:p>
        </w:tc>
        <w:tc>
          <w:tcPr>
            <w:tcW w:w="851" w:type="dxa"/>
          </w:tcPr>
          <w:p w14:paraId="33FA6DDD" w14:textId="1E05B57D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E66D14" w:rsidRPr="00E66D14" w14:paraId="19C7BFD1" w14:textId="29558C2E" w:rsidTr="002F6FC4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E66D14" w:rsidRPr="00E66D14" w:rsidRDefault="00E66D14" w:rsidP="00E66D1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1340FD50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it-IT"/>
              </w:rPr>
              <w:t>Silaža i sjenaža u ishrani divljači</w:t>
            </w:r>
          </w:p>
        </w:tc>
        <w:tc>
          <w:tcPr>
            <w:tcW w:w="821" w:type="dxa"/>
          </w:tcPr>
          <w:p w14:paraId="7046C37A" w14:textId="725C5D90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35BC7455" w14:textId="00F33A39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hr-HR"/>
              </w:rPr>
              <w:t xml:space="preserve">Proizvodnja </w:t>
            </w:r>
            <w:proofErr w:type="spellStart"/>
            <w:r w:rsidRPr="00E66D14">
              <w:rPr>
                <w:rFonts w:ascii="Cambria" w:hAnsi="Cambria"/>
                <w:szCs w:val="22"/>
                <w:lang w:val="hr-HR"/>
              </w:rPr>
              <w:t>lucerninog</w:t>
            </w:r>
            <w:proofErr w:type="spellEnd"/>
            <w:r w:rsidRPr="00E66D14">
              <w:rPr>
                <w:rFonts w:ascii="Cambria" w:hAnsi="Cambria"/>
                <w:szCs w:val="22"/>
                <w:lang w:val="hr-HR"/>
              </w:rPr>
              <w:t xml:space="preserve"> brašna u </w:t>
            </w:r>
            <w:proofErr w:type="spellStart"/>
            <w:r w:rsidRPr="00E66D14">
              <w:rPr>
                <w:rFonts w:ascii="Cambria" w:hAnsi="Cambria"/>
                <w:szCs w:val="22"/>
                <w:lang w:val="hr-HR"/>
              </w:rPr>
              <w:t>dehidratorima</w:t>
            </w:r>
            <w:proofErr w:type="spellEnd"/>
          </w:p>
        </w:tc>
        <w:tc>
          <w:tcPr>
            <w:tcW w:w="851" w:type="dxa"/>
          </w:tcPr>
          <w:p w14:paraId="51EF92D5" w14:textId="5C1044B7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E66D14" w:rsidRPr="00E66D14" w14:paraId="3E3CFC02" w14:textId="6EE0D236" w:rsidTr="002F6FC4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E66D14" w:rsidRPr="00E66D14" w:rsidRDefault="00E66D14" w:rsidP="00E66D1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7B9D5664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it-IT"/>
              </w:rPr>
              <w:t>Šećerna i stočna repa – sporedni produkti u ishrani divljači</w:t>
            </w:r>
          </w:p>
        </w:tc>
        <w:tc>
          <w:tcPr>
            <w:tcW w:w="821" w:type="dxa"/>
          </w:tcPr>
          <w:p w14:paraId="780E1EF7" w14:textId="5C7E5C9D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46E0EEFB" w14:textId="243AB74E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hr-HR"/>
              </w:rPr>
              <w:t xml:space="preserve">Silaža </w:t>
            </w:r>
            <w:proofErr w:type="spellStart"/>
            <w:r w:rsidRPr="00E66D14">
              <w:rPr>
                <w:rFonts w:ascii="Cambria" w:hAnsi="Cambria"/>
                <w:szCs w:val="22"/>
                <w:lang w:val="hr-HR"/>
              </w:rPr>
              <w:t>stabljike,vlažnog</w:t>
            </w:r>
            <w:proofErr w:type="spellEnd"/>
            <w:r w:rsidRPr="00E66D14">
              <w:rPr>
                <w:rFonts w:ascii="Cambria" w:hAnsi="Cambria"/>
                <w:szCs w:val="22"/>
                <w:lang w:val="hr-HR"/>
              </w:rPr>
              <w:t xml:space="preserve"> klipa i zrna kukuruza</w:t>
            </w:r>
          </w:p>
        </w:tc>
        <w:tc>
          <w:tcPr>
            <w:tcW w:w="851" w:type="dxa"/>
          </w:tcPr>
          <w:p w14:paraId="41ED63D8" w14:textId="7729052E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E66D14" w:rsidRPr="00E66D14" w14:paraId="54D77C65" w14:textId="4B1C239E" w:rsidTr="002F6FC4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E66D14" w:rsidRPr="00E66D14" w:rsidRDefault="00E66D14" w:rsidP="00E66D1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0829E253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E66D14">
              <w:rPr>
                <w:rFonts w:ascii="Cambria" w:hAnsi="Cambria"/>
                <w:szCs w:val="22"/>
                <w:lang w:val="hr-HR"/>
              </w:rPr>
              <w:t>Krumpir,čičoka,stočna</w:t>
            </w:r>
            <w:proofErr w:type="spellEnd"/>
            <w:r w:rsidRPr="00E66D14">
              <w:rPr>
                <w:rFonts w:ascii="Cambria" w:hAnsi="Cambria"/>
                <w:szCs w:val="22"/>
                <w:lang w:val="hr-HR"/>
              </w:rPr>
              <w:t xml:space="preserve"> </w:t>
            </w:r>
            <w:proofErr w:type="spellStart"/>
            <w:r w:rsidRPr="00E66D14">
              <w:rPr>
                <w:rFonts w:ascii="Cambria" w:hAnsi="Cambria"/>
                <w:szCs w:val="22"/>
                <w:lang w:val="hr-HR"/>
              </w:rPr>
              <w:t>mrkva,koraba</w:t>
            </w:r>
            <w:proofErr w:type="spellEnd"/>
            <w:r w:rsidRPr="00E66D14">
              <w:rPr>
                <w:rFonts w:ascii="Cambria" w:hAnsi="Cambria"/>
                <w:szCs w:val="22"/>
                <w:lang w:val="hr-HR"/>
              </w:rPr>
              <w:t xml:space="preserve"> – uzgoj i primjena u ishrani divljači(hranidbene vrijednosti)</w:t>
            </w:r>
          </w:p>
        </w:tc>
        <w:tc>
          <w:tcPr>
            <w:tcW w:w="821" w:type="dxa"/>
          </w:tcPr>
          <w:p w14:paraId="77FB3F29" w14:textId="76B3E440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5E1B3545" w14:textId="0FCF0639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it-IT"/>
              </w:rPr>
              <w:t>Sjenaža DTS,lucerne i djetelina – silosi i baliranje u roto bale</w:t>
            </w:r>
          </w:p>
        </w:tc>
        <w:tc>
          <w:tcPr>
            <w:tcW w:w="851" w:type="dxa"/>
          </w:tcPr>
          <w:p w14:paraId="118F4F8D" w14:textId="7BB8BAB5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E66D14" w:rsidRPr="00E66D14" w14:paraId="24026CC4" w14:textId="41EB7DF5" w:rsidTr="002F6FC4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E66D14" w:rsidRPr="00E66D14" w:rsidRDefault="00E66D14" w:rsidP="00E66D1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279087E5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it-IT"/>
              </w:rPr>
              <w:t>Sirak,proso,muhar i blitva u zelenom konvejeru</w:t>
            </w:r>
          </w:p>
        </w:tc>
        <w:tc>
          <w:tcPr>
            <w:tcW w:w="821" w:type="dxa"/>
          </w:tcPr>
          <w:p w14:paraId="7942304F" w14:textId="6E4856B2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5F539184" w14:textId="3096FB3E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it-IT"/>
              </w:rPr>
              <w:t>Skladištenje zrna strnih žitarica</w:t>
            </w:r>
          </w:p>
        </w:tc>
        <w:tc>
          <w:tcPr>
            <w:tcW w:w="851" w:type="dxa"/>
          </w:tcPr>
          <w:p w14:paraId="024C0084" w14:textId="78DF9B79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E66D14" w:rsidRPr="00E66D14" w14:paraId="161AD308" w14:textId="38BC79A2" w:rsidTr="002F6FC4">
        <w:tc>
          <w:tcPr>
            <w:tcW w:w="880" w:type="dxa"/>
            <w:vAlign w:val="center"/>
          </w:tcPr>
          <w:p w14:paraId="0C135FB1" w14:textId="77777777" w:rsidR="00E66D14" w:rsidRPr="00E66D14" w:rsidRDefault="00E66D14" w:rsidP="00E66D1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531112DB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it-IT"/>
              </w:rPr>
              <w:t>Agrotehnika i ishrana divljači bučama i stočnim keljom</w:t>
            </w:r>
          </w:p>
        </w:tc>
        <w:tc>
          <w:tcPr>
            <w:tcW w:w="821" w:type="dxa"/>
          </w:tcPr>
          <w:p w14:paraId="0435EB1E" w14:textId="6832D6C9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7455AEAB" w14:textId="0EE3D5A3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it-IT"/>
              </w:rPr>
              <w:t>Uskladištenje u podrumima i trapovima</w:t>
            </w:r>
          </w:p>
        </w:tc>
        <w:tc>
          <w:tcPr>
            <w:tcW w:w="851" w:type="dxa"/>
          </w:tcPr>
          <w:p w14:paraId="3192FFBD" w14:textId="355C7C8D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E66D14" w:rsidRPr="00E66D14" w14:paraId="13FFF96E" w14:textId="6F69D5DE" w:rsidTr="002F6FC4">
        <w:tc>
          <w:tcPr>
            <w:tcW w:w="880" w:type="dxa"/>
            <w:vAlign w:val="center"/>
          </w:tcPr>
          <w:p w14:paraId="1E1E8598" w14:textId="77777777" w:rsidR="00E66D14" w:rsidRPr="00E66D14" w:rsidRDefault="00E66D14" w:rsidP="00E66D1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27C68D74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E66D14">
              <w:rPr>
                <w:rFonts w:ascii="Cambria" w:hAnsi="Cambria"/>
                <w:szCs w:val="22"/>
              </w:rPr>
              <w:t>Organska</w:t>
            </w:r>
            <w:proofErr w:type="spellEnd"/>
            <w:r w:rsidRPr="00E66D14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E66D14">
              <w:rPr>
                <w:rFonts w:ascii="Cambria" w:hAnsi="Cambria"/>
                <w:szCs w:val="22"/>
              </w:rPr>
              <w:t>i</w:t>
            </w:r>
            <w:proofErr w:type="spellEnd"/>
            <w:r w:rsidRPr="00E66D14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E66D14">
              <w:rPr>
                <w:rFonts w:ascii="Cambria" w:hAnsi="Cambria"/>
                <w:szCs w:val="22"/>
              </w:rPr>
              <w:t>mineralna</w:t>
            </w:r>
            <w:proofErr w:type="spellEnd"/>
            <w:r w:rsidRPr="00E66D14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E66D14">
              <w:rPr>
                <w:rFonts w:ascii="Cambria" w:hAnsi="Cambria"/>
                <w:szCs w:val="22"/>
              </w:rPr>
              <w:t>gnojidba,sideracija,kalcifikacija</w:t>
            </w:r>
            <w:proofErr w:type="spellEnd"/>
          </w:p>
        </w:tc>
        <w:tc>
          <w:tcPr>
            <w:tcW w:w="821" w:type="dxa"/>
          </w:tcPr>
          <w:p w14:paraId="7194CAC8" w14:textId="0166BB0F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</w:tcPr>
          <w:p w14:paraId="23B5E431" w14:textId="5DBCDFC9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de-DE"/>
              </w:rPr>
              <w:t>Metode zaštite poljoprivrednih kultura od divljači</w:t>
            </w:r>
          </w:p>
        </w:tc>
        <w:tc>
          <w:tcPr>
            <w:tcW w:w="851" w:type="dxa"/>
          </w:tcPr>
          <w:p w14:paraId="4A3E882E" w14:textId="3822EFFC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</w:tr>
      <w:tr w:rsidR="00E66D14" w:rsidRPr="00E66D14" w14:paraId="24B4C472" w14:textId="5BFB2127" w:rsidTr="002F6FC4">
        <w:tc>
          <w:tcPr>
            <w:tcW w:w="880" w:type="dxa"/>
            <w:vAlign w:val="center"/>
          </w:tcPr>
          <w:p w14:paraId="5E10AB54" w14:textId="77777777" w:rsidR="00E66D14" w:rsidRPr="00E66D14" w:rsidRDefault="00E66D14" w:rsidP="00E66D1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2B9B3A54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de-DE"/>
              </w:rPr>
              <w:t>Štete od divljači na poljoprivrednim kulturama</w:t>
            </w:r>
          </w:p>
        </w:tc>
        <w:tc>
          <w:tcPr>
            <w:tcW w:w="821" w:type="dxa"/>
          </w:tcPr>
          <w:p w14:paraId="1807363D" w14:textId="5D22E05A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  <w:tc>
          <w:tcPr>
            <w:tcW w:w="3431" w:type="dxa"/>
          </w:tcPr>
          <w:p w14:paraId="7B2A66C0" w14:textId="0D276526" w:rsidR="00E66D14" w:rsidRPr="00E66D14" w:rsidRDefault="00E66D1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/>
                <w:szCs w:val="22"/>
                <w:lang w:val="it-IT"/>
              </w:rPr>
              <w:t>Metode procjena šteta od divljači</w:t>
            </w:r>
          </w:p>
        </w:tc>
        <w:tc>
          <w:tcPr>
            <w:tcW w:w="851" w:type="dxa"/>
          </w:tcPr>
          <w:p w14:paraId="4C33CA35" w14:textId="2F5D6A51" w:rsidR="00E66D14" w:rsidRPr="00E66D14" w:rsidRDefault="00C60454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096D37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39AD8D5F" w14:textId="77777777" w:rsidR="00E66D14" w:rsidRPr="00E66D14" w:rsidRDefault="00E66D14" w:rsidP="00E66D1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66D14">
              <w:rPr>
                <w:rFonts w:ascii="Cambria" w:hAnsi="Cambria" w:cs="Calibri"/>
                <w:sz w:val="20"/>
                <w:lang w:val="hr-HR"/>
              </w:rPr>
              <w:t>Butorac, A. (1999): Opća agronomija, Školska knjiga, Zagreb.</w:t>
            </w:r>
          </w:p>
          <w:p w14:paraId="1D934444" w14:textId="1680C225" w:rsidR="008D0BF3" w:rsidRPr="008D0BF3" w:rsidRDefault="00E66D14" w:rsidP="00E66D1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66D14">
              <w:rPr>
                <w:rFonts w:ascii="Cambria" w:hAnsi="Cambria" w:cs="Calibri"/>
                <w:sz w:val="20"/>
                <w:lang w:val="hr-HR"/>
              </w:rPr>
              <w:t>Gračan – Todorić (1987): Specijalno ratarstvo, Školska knjiga, Zagreb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E66D14" w:rsidRDefault="00E66D14">
      <w:r>
        <w:separator/>
      </w:r>
    </w:p>
  </w:endnote>
  <w:endnote w:type="continuationSeparator" w:id="0">
    <w:p w14:paraId="128CD1FA" w14:textId="77777777" w:rsidR="00E66D14" w:rsidRDefault="00E6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E66D14" w:rsidRDefault="00E66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E66D14" w:rsidRPr="00B804ED" w:rsidRDefault="00E66D14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 w:rsidRPr="00354122">
      <w:rPr>
        <w:bCs/>
        <w:iCs/>
        <w:sz w:val="14"/>
        <w:szCs w:val="14"/>
        <w:lang w:val="it-IT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 w:rsidRPr="00354122">
      <w:rPr>
        <w:bCs/>
        <w:iCs/>
        <w:sz w:val="14"/>
        <w:szCs w:val="14"/>
        <w:lang w:val="it-IT"/>
      </w:rPr>
      <w:t xml:space="preserve"> </w:t>
    </w:r>
    <w:r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0A71A08A" w:rsidR="00E66D14" w:rsidRPr="00B966F0" w:rsidRDefault="00E66D14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096D37">
      <w:rPr>
        <w:noProof/>
        <w:sz w:val="12"/>
        <w:lang w:val="hr-HR"/>
      </w:rPr>
      <w:t>30.9.2023.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096D37">
      <w:rPr>
        <w:noProof/>
        <w:sz w:val="12"/>
      </w:rPr>
      <w:t>4:30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E66D14" w:rsidRDefault="00E66D14">
      <w:r>
        <w:separator/>
      </w:r>
    </w:p>
  </w:footnote>
  <w:footnote w:type="continuationSeparator" w:id="0">
    <w:p w14:paraId="7636E327" w14:textId="77777777" w:rsidR="00E66D14" w:rsidRDefault="00E6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E66D14" w:rsidRDefault="00E66D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E66D14" w:rsidRDefault="00E66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E66D14" w:rsidRDefault="00E66D14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E66D14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E66D14" w:rsidRDefault="00E66D14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E66D14" w:rsidRDefault="00E66D14">
          <w:pPr>
            <w:pStyle w:val="Heading4"/>
          </w:pPr>
        </w:p>
      </w:tc>
    </w:tr>
    <w:tr w:rsidR="00E66D14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E66D14" w:rsidRDefault="00E66D14">
          <w:pPr>
            <w:pStyle w:val="Heading1"/>
            <w:rPr>
              <w:color w:val="808080"/>
              <w:sz w:val="16"/>
            </w:rPr>
          </w:pPr>
        </w:p>
        <w:p w14:paraId="39AF99FC" w14:textId="094026F3" w:rsidR="00E66D14" w:rsidRDefault="00E66D14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E66D14" w:rsidRPr="001810C2" w:rsidRDefault="00E66D14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E66D14" w:rsidRDefault="00E66D14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E66D14" w:rsidRDefault="00E66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96D3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2F6FC4"/>
    <w:rsid w:val="00303EA5"/>
    <w:rsid w:val="003110A4"/>
    <w:rsid w:val="0031643E"/>
    <w:rsid w:val="003319CE"/>
    <w:rsid w:val="003323EA"/>
    <w:rsid w:val="00350F44"/>
    <w:rsid w:val="00353AA2"/>
    <w:rsid w:val="0035412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74F95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13D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16C1B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0454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550DE"/>
    <w:rsid w:val="00E633E1"/>
    <w:rsid w:val="00E66D14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D3FE-482F-4359-8E97-CEE8814A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669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11</cp:revision>
  <cp:lastPrinted>2023-05-22T17:27:00Z</cp:lastPrinted>
  <dcterms:created xsi:type="dcterms:W3CDTF">2023-09-08T06:27:00Z</dcterms:created>
  <dcterms:modified xsi:type="dcterms:W3CDTF">2023-09-30T14:31:00Z</dcterms:modified>
</cp:coreProperties>
</file>