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6BC3E8D" w14:textId="747F2414" w:rsidR="00BE54DB" w:rsidRPr="00BE54DB" w:rsidRDefault="00BE54DB" w:rsidP="00BE54DB">
      <w:pPr>
        <w:keepNext/>
        <w:suppressAutoHyphens/>
        <w:spacing w:before="240" w:after="60"/>
        <w:jc w:val="both"/>
        <w:outlineLvl w:val="3"/>
        <w:rPr>
          <w:rFonts w:ascii="Arial" w:eastAsia="Times New Roman" w:hAnsi="Arial" w:cs="Arial"/>
          <w:bCs/>
          <w:sz w:val="22"/>
          <w:szCs w:val="22"/>
          <w:lang w:eastAsia="ar-SA"/>
        </w:rPr>
      </w:pPr>
      <w:bookmarkStart w:id="0" w:name="_GoBack"/>
      <w:bookmarkEnd w:id="0"/>
      <w:r w:rsidRPr="00BE54DB">
        <w:rPr>
          <w:rFonts w:ascii="Arial" w:eastAsia="Times New Roman" w:hAnsi="Arial" w:cs="Arial"/>
          <w:bCs/>
          <w:sz w:val="22"/>
          <w:szCs w:val="22"/>
          <w:lang w:eastAsia="ar-SA"/>
        </w:rPr>
        <w:t>Broj: 1</w:t>
      </w:r>
      <w:r w:rsidR="00EC5D3B">
        <w:rPr>
          <w:rFonts w:ascii="Arial" w:eastAsia="Times New Roman" w:hAnsi="Arial" w:cs="Arial"/>
          <w:bCs/>
          <w:sz w:val="22"/>
          <w:szCs w:val="22"/>
          <w:lang w:eastAsia="ar-SA"/>
        </w:rPr>
        <w:t>2</w:t>
      </w:r>
      <w:r w:rsidR="009915F7">
        <w:rPr>
          <w:rFonts w:ascii="Arial" w:eastAsia="Times New Roman" w:hAnsi="Arial" w:cs="Arial"/>
          <w:bCs/>
          <w:sz w:val="22"/>
          <w:szCs w:val="22"/>
          <w:lang w:eastAsia="ar-SA"/>
        </w:rPr>
        <w:t>1</w:t>
      </w:r>
      <w:r w:rsidRPr="00BE54DB">
        <w:rPr>
          <w:rFonts w:ascii="Arial" w:eastAsia="Times New Roman" w:hAnsi="Arial" w:cs="Arial"/>
          <w:bCs/>
          <w:sz w:val="22"/>
          <w:szCs w:val="22"/>
          <w:lang w:eastAsia="ar-SA"/>
        </w:rPr>
        <w:t>0/2021</w:t>
      </w:r>
    </w:p>
    <w:p w14:paraId="2EB8972B" w14:textId="1FD7E770" w:rsidR="00BE54DB" w:rsidRPr="00BE54DB" w:rsidRDefault="00BE54DB" w:rsidP="00BE54DB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BE54DB">
        <w:rPr>
          <w:rFonts w:ascii="Arial" w:eastAsia="Times New Roman" w:hAnsi="Arial" w:cs="Arial"/>
          <w:sz w:val="22"/>
          <w:szCs w:val="22"/>
          <w:lang w:eastAsia="ar-SA"/>
        </w:rPr>
        <w:t xml:space="preserve">Karlovac, </w:t>
      </w:r>
      <w:r w:rsidR="00222793">
        <w:rPr>
          <w:rFonts w:ascii="Arial" w:eastAsia="Times New Roman" w:hAnsi="Arial" w:cs="Arial"/>
          <w:sz w:val="22"/>
          <w:szCs w:val="22"/>
          <w:lang w:eastAsia="ar-SA"/>
        </w:rPr>
        <w:t>21</w:t>
      </w:r>
      <w:r w:rsidRPr="00BE54DB">
        <w:rPr>
          <w:rFonts w:ascii="Arial" w:eastAsia="Times New Roman" w:hAnsi="Arial" w:cs="Arial"/>
          <w:sz w:val="22"/>
          <w:szCs w:val="22"/>
          <w:lang w:eastAsia="ar-SA"/>
        </w:rPr>
        <w:t>.0</w:t>
      </w:r>
      <w:r w:rsidR="009915F7">
        <w:rPr>
          <w:rFonts w:ascii="Arial" w:eastAsia="Times New Roman" w:hAnsi="Arial" w:cs="Arial"/>
          <w:sz w:val="22"/>
          <w:szCs w:val="22"/>
          <w:lang w:eastAsia="ar-SA"/>
        </w:rPr>
        <w:t>5</w:t>
      </w:r>
      <w:r w:rsidRPr="00BE54DB">
        <w:rPr>
          <w:rFonts w:ascii="Arial" w:eastAsia="Times New Roman" w:hAnsi="Arial" w:cs="Arial"/>
          <w:sz w:val="22"/>
          <w:szCs w:val="22"/>
          <w:lang w:eastAsia="ar-SA"/>
        </w:rPr>
        <w:t>.2021.</w:t>
      </w:r>
    </w:p>
    <w:p w14:paraId="7A8C0E7B" w14:textId="77777777" w:rsidR="00BE54DB" w:rsidRPr="00BE54DB" w:rsidRDefault="00BE54DB" w:rsidP="00BE54DB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</w:p>
    <w:p w14:paraId="6A1477EC" w14:textId="4FF5D341" w:rsidR="00BE54DB" w:rsidRPr="00BE54DB" w:rsidRDefault="00BE54DB" w:rsidP="00BE54DB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BE54DB">
        <w:rPr>
          <w:rFonts w:ascii="Arial" w:eastAsia="Times New Roman" w:hAnsi="Arial" w:cs="Arial"/>
          <w:sz w:val="22"/>
          <w:szCs w:val="22"/>
          <w:lang w:eastAsia="ar-SA"/>
        </w:rPr>
        <w:t>Temeljem članka 94. Statuta Veleučilišta u Karlovcu</w:t>
      </w:r>
      <w:r w:rsidR="00F5252C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</w:p>
    <w:p w14:paraId="2E4980A9" w14:textId="77777777" w:rsidR="00BE54DB" w:rsidRPr="00BE54DB" w:rsidRDefault="00BE54DB" w:rsidP="00BE54DB">
      <w:pPr>
        <w:keepNext/>
        <w:suppressAutoHyphens/>
        <w:spacing w:before="240" w:after="60"/>
        <w:jc w:val="center"/>
        <w:outlineLvl w:val="0"/>
        <w:rPr>
          <w:rFonts w:ascii="Arial" w:eastAsia="Times New Roman" w:hAnsi="Arial" w:cs="Arial"/>
          <w:b/>
          <w:bCs/>
          <w:kern w:val="32"/>
          <w:sz w:val="22"/>
          <w:szCs w:val="22"/>
          <w:lang w:eastAsia="ar-SA"/>
        </w:rPr>
      </w:pPr>
      <w:r w:rsidRPr="00BE54DB">
        <w:rPr>
          <w:rFonts w:ascii="Arial" w:eastAsia="Times New Roman" w:hAnsi="Arial" w:cs="Arial"/>
          <w:b/>
          <w:kern w:val="32"/>
          <w:sz w:val="22"/>
          <w:szCs w:val="22"/>
          <w:lang w:eastAsia="ar-SA"/>
        </w:rPr>
        <w:t>S a z i v a m</w:t>
      </w:r>
    </w:p>
    <w:p w14:paraId="54D9AAC3" w14:textId="02583341" w:rsidR="00BE54DB" w:rsidRPr="00FB4A45" w:rsidRDefault="00BE54DB" w:rsidP="00BE54DB">
      <w:pPr>
        <w:suppressAutoHyphens/>
        <w:spacing w:before="60"/>
        <w:jc w:val="both"/>
        <w:rPr>
          <w:rFonts w:ascii="Arial" w:eastAsia="Times New Roman" w:hAnsi="Arial" w:cs="Arial"/>
          <w:bCs/>
          <w:sz w:val="22"/>
          <w:szCs w:val="22"/>
          <w:lang w:eastAsia="ar-SA"/>
        </w:rPr>
      </w:pPr>
      <w:r w:rsidRPr="00FB4A45">
        <w:rPr>
          <w:rFonts w:ascii="Arial" w:eastAsia="Times New Roman" w:hAnsi="Arial" w:cs="Arial"/>
          <w:sz w:val="22"/>
          <w:szCs w:val="22"/>
          <w:lang w:eastAsia="ar-SA"/>
        </w:rPr>
        <w:t>15</w:t>
      </w:r>
      <w:r w:rsidR="009915F7" w:rsidRPr="00FB4A45">
        <w:rPr>
          <w:rFonts w:ascii="Arial" w:eastAsia="Times New Roman" w:hAnsi="Arial" w:cs="Arial"/>
          <w:sz w:val="22"/>
          <w:szCs w:val="22"/>
          <w:lang w:eastAsia="ar-SA"/>
        </w:rPr>
        <w:t>8</w:t>
      </w:r>
      <w:r w:rsidRPr="00FB4A45">
        <w:rPr>
          <w:rFonts w:ascii="Arial" w:eastAsia="Times New Roman" w:hAnsi="Arial" w:cs="Arial"/>
          <w:sz w:val="22"/>
          <w:szCs w:val="22"/>
          <w:lang w:eastAsia="ar-SA"/>
        </w:rPr>
        <w:t>. sjednicu Stručnog vijeća Veleučilišta u Karlovcu u akademskoj godini 2020./2021., za</w:t>
      </w:r>
      <w:r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</w:t>
      </w:r>
      <w:r w:rsidR="00222793"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>2</w:t>
      </w:r>
      <w:r w:rsidR="002470A6"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>6</w:t>
      </w:r>
      <w:r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>.0</w:t>
      </w:r>
      <w:r w:rsidR="00222793"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>5</w:t>
      </w:r>
      <w:r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>.2021 godine (</w:t>
      </w:r>
      <w:r w:rsidR="00222793"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>srijeda</w:t>
      </w:r>
      <w:r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>)</w:t>
      </w:r>
      <w:r w:rsidRPr="00FB4A45">
        <w:rPr>
          <w:rFonts w:ascii="Arial" w:eastAsia="Times New Roman" w:hAnsi="Arial" w:cs="Arial"/>
          <w:sz w:val="22"/>
          <w:szCs w:val="22"/>
          <w:lang w:eastAsia="ar-SA"/>
        </w:rPr>
        <w:t xml:space="preserve"> s početkom </w:t>
      </w:r>
      <w:r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u </w:t>
      </w:r>
      <w:r w:rsidR="00D11AC2"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>9</w:t>
      </w:r>
      <w:r w:rsidRPr="00FB4A45">
        <w:rPr>
          <w:rFonts w:ascii="Arial" w:eastAsia="Times New Roman" w:hAnsi="Arial" w:cs="Arial"/>
          <w:b/>
          <w:sz w:val="22"/>
          <w:szCs w:val="22"/>
          <w:vertAlign w:val="superscript"/>
          <w:lang w:eastAsia="ar-SA"/>
        </w:rPr>
        <w:t>00</w:t>
      </w:r>
      <w:r w:rsidRPr="00FB4A45">
        <w:rPr>
          <w:rFonts w:ascii="Arial" w:eastAsia="Times New Roman" w:hAnsi="Arial" w:cs="Arial"/>
          <w:b/>
          <w:sz w:val="22"/>
          <w:szCs w:val="22"/>
          <w:lang w:eastAsia="ar-SA"/>
        </w:rPr>
        <w:t xml:space="preserve"> sati</w:t>
      </w:r>
      <w:r w:rsidRPr="00FB4A45">
        <w:rPr>
          <w:rFonts w:ascii="Arial" w:eastAsia="Times New Roman" w:hAnsi="Arial" w:cs="Arial"/>
          <w:sz w:val="22"/>
          <w:szCs w:val="22"/>
          <w:lang w:eastAsia="ar-SA"/>
        </w:rPr>
        <w:t xml:space="preserve">, koja će uslijed okolnosti uzrokovanih epidemijom </w:t>
      </w:r>
      <w:r w:rsidRPr="00FB4A45">
        <w:rPr>
          <w:rFonts w:ascii="Arial" w:eastAsia="Times New Roman" w:hAnsi="Arial" w:cs="Arial"/>
          <w:bCs/>
          <w:sz w:val="22"/>
          <w:szCs w:val="22"/>
          <w:lang w:eastAsia="ar-SA"/>
        </w:rPr>
        <w:t xml:space="preserve">bolesti COVID-19 biti održana </w:t>
      </w:r>
      <w:r w:rsidR="00674114">
        <w:rPr>
          <w:rFonts w:ascii="Arial" w:eastAsia="Times New Roman" w:hAnsi="Arial" w:cs="Arial"/>
          <w:bCs/>
          <w:sz w:val="22"/>
          <w:szCs w:val="22"/>
          <w:lang w:eastAsia="ar-SA"/>
        </w:rPr>
        <w:t>na daljinu</w:t>
      </w:r>
      <w:r w:rsidRPr="00FB4A45">
        <w:rPr>
          <w:rFonts w:ascii="Arial" w:eastAsia="Times New Roman" w:hAnsi="Arial" w:cs="Arial"/>
          <w:bCs/>
          <w:sz w:val="22"/>
          <w:szCs w:val="22"/>
          <w:lang w:eastAsia="ar-SA"/>
        </w:rPr>
        <w:t xml:space="preserve"> putem platforme </w:t>
      </w:r>
      <w:proofErr w:type="spellStart"/>
      <w:r w:rsidRPr="00FB4A45">
        <w:rPr>
          <w:rFonts w:ascii="Arial" w:eastAsia="Times New Roman" w:hAnsi="Arial" w:cs="Arial"/>
          <w:bCs/>
          <w:sz w:val="22"/>
          <w:szCs w:val="22"/>
          <w:lang w:eastAsia="ar-SA"/>
        </w:rPr>
        <w:t>BigBlueButton</w:t>
      </w:r>
      <w:proofErr w:type="spellEnd"/>
      <w:r w:rsidRPr="00FB4A45">
        <w:rPr>
          <w:rFonts w:ascii="Arial" w:eastAsia="Times New Roman" w:hAnsi="Arial" w:cs="Arial"/>
          <w:bCs/>
          <w:sz w:val="22"/>
          <w:szCs w:val="22"/>
          <w:lang w:eastAsia="ar-SA"/>
        </w:rPr>
        <w:t xml:space="preserve"> na poveznici:</w:t>
      </w:r>
      <w:r w:rsidR="0079128A" w:rsidRPr="00FB4A45">
        <w:rPr>
          <w:rFonts w:ascii="Arial" w:eastAsia="Times New Roman" w:hAnsi="Arial" w:cs="Arial"/>
          <w:bCs/>
          <w:sz w:val="22"/>
          <w:szCs w:val="22"/>
          <w:lang w:eastAsia="ar-SA"/>
        </w:rPr>
        <w:t xml:space="preserve"> </w:t>
      </w:r>
      <w:hyperlink r:id="rId7" w:history="1">
        <w:r w:rsidR="00674114" w:rsidRPr="00EE3D29">
          <w:rPr>
            <w:rStyle w:val="Hyperlink"/>
            <w:rFonts w:ascii="Arial" w:eastAsia="Times New Roman" w:hAnsi="Arial" w:cs="Arial"/>
            <w:bCs/>
            <w:sz w:val="22"/>
            <w:szCs w:val="22"/>
            <w:lang w:eastAsia="ar-SA"/>
          </w:rPr>
          <w:t>https://bigbluebutton.vuka.hr/b/iva-hvn-2gw</w:t>
        </w:r>
      </w:hyperlink>
      <w:r w:rsidR="00674114">
        <w:rPr>
          <w:rFonts w:ascii="Arial" w:eastAsia="Times New Roman" w:hAnsi="Arial" w:cs="Arial"/>
          <w:bCs/>
          <w:sz w:val="22"/>
          <w:szCs w:val="22"/>
          <w:lang w:eastAsia="ar-SA"/>
        </w:rPr>
        <w:t xml:space="preserve">  </w:t>
      </w:r>
      <w:r w:rsidR="0079128A" w:rsidRPr="00FB4A45">
        <w:rPr>
          <w:rFonts w:ascii="Arial" w:eastAsia="Times New Roman" w:hAnsi="Arial" w:cs="Arial"/>
          <w:bCs/>
          <w:sz w:val="22"/>
          <w:szCs w:val="22"/>
          <w:lang w:eastAsia="ar-SA"/>
        </w:rPr>
        <w:t>(Pristupni kod:</w:t>
      </w:r>
      <w:r w:rsidR="00A60E5F" w:rsidRPr="00FB4A45">
        <w:t xml:space="preserve"> </w:t>
      </w:r>
      <w:r w:rsidR="00674114">
        <w:t>720918</w:t>
      </w:r>
      <w:r w:rsidR="00A60E5F" w:rsidRPr="00FB4A45">
        <w:rPr>
          <w:rFonts w:ascii="Arial" w:eastAsia="Times New Roman" w:hAnsi="Arial" w:cs="Arial"/>
          <w:bCs/>
          <w:sz w:val="22"/>
          <w:szCs w:val="22"/>
          <w:lang w:eastAsia="ar-SA"/>
        </w:rPr>
        <w:t>)</w:t>
      </w:r>
    </w:p>
    <w:p w14:paraId="3D78CCBD" w14:textId="77777777" w:rsidR="00BE54DB" w:rsidRPr="00BE54DB" w:rsidRDefault="00BE54DB" w:rsidP="00BE54DB">
      <w:pPr>
        <w:suppressAutoHyphens/>
        <w:spacing w:before="60"/>
        <w:jc w:val="both"/>
        <w:rPr>
          <w:rFonts w:ascii="Arial" w:eastAsia="Times New Roman" w:hAnsi="Arial" w:cs="Arial"/>
          <w:color w:val="FF0000"/>
          <w:sz w:val="22"/>
          <w:szCs w:val="22"/>
          <w:lang w:eastAsia="hr-HR"/>
        </w:rPr>
      </w:pPr>
    </w:p>
    <w:p w14:paraId="5E533697" w14:textId="77777777" w:rsidR="00BE54DB" w:rsidRPr="00BE54DB" w:rsidRDefault="00BE54DB" w:rsidP="00BE54DB">
      <w:pPr>
        <w:suppressAutoHyphens/>
        <w:spacing w:before="60"/>
        <w:jc w:val="center"/>
        <w:rPr>
          <w:rFonts w:ascii="Arial" w:eastAsia="Times New Roman" w:hAnsi="Arial" w:cs="Arial"/>
          <w:sz w:val="22"/>
          <w:szCs w:val="22"/>
          <w:lang w:eastAsia="ar-SA"/>
        </w:rPr>
      </w:pPr>
      <w:r w:rsidRPr="00BE54DB">
        <w:rPr>
          <w:rFonts w:ascii="Arial" w:eastAsia="Times New Roman" w:hAnsi="Arial" w:cs="Arial"/>
          <w:sz w:val="22"/>
          <w:szCs w:val="22"/>
          <w:lang w:eastAsia="ar-SA"/>
        </w:rPr>
        <w:t>Dnevni red:</w:t>
      </w:r>
    </w:p>
    <w:p w14:paraId="39622715" w14:textId="77777777" w:rsidR="00BE54DB" w:rsidRPr="00BE54DB" w:rsidRDefault="00BE54DB" w:rsidP="00BE54DB">
      <w:pPr>
        <w:suppressAutoHyphens/>
        <w:rPr>
          <w:rFonts w:ascii="Arial" w:eastAsia="Times New Roman" w:hAnsi="Arial" w:cs="Arial"/>
          <w:sz w:val="22"/>
          <w:szCs w:val="22"/>
          <w:lang w:eastAsia="ar-SA"/>
        </w:rPr>
      </w:pPr>
    </w:p>
    <w:p w14:paraId="05821D82" w14:textId="19798062" w:rsidR="00BE54DB" w:rsidRPr="00BE54DB" w:rsidRDefault="00BE54DB" w:rsidP="00BE54DB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BE54DB">
        <w:rPr>
          <w:rFonts w:ascii="Arial" w:eastAsia="Times New Roman" w:hAnsi="Arial" w:cs="Arial"/>
          <w:sz w:val="22"/>
          <w:szCs w:val="22"/>
          <w:lang w:eastAsia="ar-SA"/>
        </w:rPr>
        <w:t>Ovjera zapisnika sa 15</w:t>
      </w:r>
      <w:r w:rsidR="00A74D1F">
        <w:rPr>
          <w:rFonts w:ascii="Arial" w:eastAsia="Times New Roman" w:hAnsi="Arial" w:cs="Arial"/>
          <w:sz w:val="22"/>
          <w:szCs w:val="22"/>
          <w:lang w:eastAsia="ar-SA"/>
        </w:rPr>
        <w:t>6</w:t>
      </w:r>
      <w:r w:rsidRPr="00BE54DB">
        <w:rPr>
          <w:rFonts w:ascii="Arial" w:eastAsia="Times New Roman" w:hAnsi="Arial" w:cs="Arial"/>
          <w:sz w:val="22"/>
          <w:szCs w:val="22"/>
          <w:lang w:eastAsia="ar-SA"/>
        </w:rPr>
        <w:t xml:space="preserve">. </w:t>
      </w:r>
      <w:r w:rsidR="009915F7">
        <w:rPr>
          <w:rFonts w:ascii="Arial" w:eastAsia="Times New Roman" w:hAnsi="Arial" w:cs="Arial"/>
          <w:sz w:val="22"/>
          <w:szCs w:val="22"/>
          <w:lang w:eastAsia="ar-SA"/>
        </w:rPr>
        <w:t xml:space="preserve">i 157. </w:t>
      </w:r>
      <w:r w:rsidRPr="00BE54DB">
        <w:rPr>
          <w:rFonts w:ascii="Arial" w:eastAsia="Times New Roman" w:hAnsi="Arial" w:cs="Arial"/>
          <w:sz w:val="22"/>
          <w:szCs w:val="22"/>
          <w:lang w:eastAsia="ar-SA"/>
        </w:rPr>
        <w:t>sjednice Stručnog vijeća.</w:t>
      </w:r>
    </w:p>
    <w:p w14:paraId="6BB2C5A3" w14:textId="6B0C5FF1" w:rsidR="00BE54DB" w:rsidRDefault="00BE54DB" w:rsidP="00BE54DB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BE54DB">
        <w:rPr>
          <w:rFonts w:ascii="Arial" w:eastAsia="Times New Roman" w:hAnsi="Arial" w:cs="Arial"/>
          <w:sz w:val="22"/>
          <w:szCs w:val="22"/>
          <w:lang w:eastAsia="ar-SA"/>
        </w:rPr>
        <w:t xml:space="preserve">Obavijesti </w:t>
      </w:r>
      <w:r w:rsidR="009915F7">
        <w:rPr>
          <w:rFonts w:ascii="Arial" w:eastAsia="Times New Roman" w:hAnsi="Arial" w:cs="Arial"/>
          <w:sz w:val="22"/>
          <w:szCs w:val="22"/>
          <w:lang w:eastAsia="ar-SA"/>
        </w:rPr>
        <w:t>o radu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43EAFBC2" w14:textId="5A5E60A8" w:rsidR="00343518" w:rsidRPr="00BE54DB" w:rsidRDefault="00343518" w:rsidP="00BE54DB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>
        <w:rPr>
          <w:rFonts w:ascii="Arial" w:eastAsia="Times New Roman" w:hAnsi="Arial" w:cs="Arial"/>
          <w:sz w:val="22"/>
          <w:szCs w:val="22"/>
          <w:lang w:eastAsia="ar-SA"/>
        </w:rPr>
        <w:t>Radni kalendar za ak.</w:t>
      </w:r>
      <w:r w:rsidR="00F5252C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ar-SA"/>
        </w:rPr>
        <w:t>god. 2021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  <w:r>
        <w:rPr>
          <w:rFonts w:ascii="Arial" w:eastAsia="Times New Roman" w:hAnsi="Arial" w:cs="Arial"/>
          <w:sz w:val="22"/>
          <w:szCs w:val="22"/>
          <w:lang w:eastAsia="ar-SA"/>
        </w:rPr>
        <w:t>/2022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3DD254A3" w14:textId="54C99331" w:rsidR="00DD2C63" w:rsidRDefault="0025494B" w:rsidP="0025494B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25494B">
        <w:rPr>
          <w:rFonts w:ascii="Arial" w:eastAsia="Times New Roman" w:hAnsi="Arial" w:cs="Arial"/>
          <w:sz w:val="22"/>
          <w:szCs w:val="22"/>
          <w:lang w:eastAsia="ar-SA"/>
        </w:rPr>
        <w:t>Prijedlog novog izbornog kolegija na Stručnom studiju</w:t>
      </w:r>
      <w:r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proofErr w:type="spellStart"/>
      <w:r w:rsidRPr="0025494B">
        <w:rPr>
          <w:rFonts w:ascii="Arial" w:eastAsia="Times New Roman" w:hAnsi="Arial" w:cs="Arial"/>
          <w:sz w:val="22"/>
          <w:szCs w:val="22"/>
          <w:lang w:eastAsia="ar-SA"/>
        </w:rPr>
        <w:t>Mehatronike</w:t>
      </w:r>
      <w:proofErr w:type="spellEnd"/>
      <w:r w:rsidRPr="0025494B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ar-SA"/>
        </w:rPr>
        <w:t>–</w:t>
      </w:r>
      <w:r w:rsidRPr="0025494B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r>
        <w:rPr>
          <w:rFonts w:ascii="Arial" w:eastAsia="Times New Roman" w:hAnsi="Arial" w:cs="Arial"/>
          <w:sz w:val="22"/>
          <w:szCs w:val="22"/>
          <w:lang w:eastAsia="ar-SA"/>
        </w:rPr>
        <w:t>Strojno učenje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63402586" w14:textId="54209558" w:rsidR="009A74AD" w:rsidRDefault="009A74AD" w:rsidP="0025494B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>
        <w:rPr>
          <w:rFonts w:ascii="Arial" w:eastAsia="Times New Roman" w:hAnsi="Arial" w:cs="Arial"/>
          <w:sz w:val="22"/>
          <w:szCs w:val="22"/>
          <w:lang w:eastAsia="ar-SA"/>
        </w:rPr>
        <w:t>Imenovanje Etičkog povjerenstva za Stručni studij Sestrinstva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7F363B34" w14:textId="613FE3A0" w:rsidR="00A90627" w:rsidRDefault="00A90627" w:rsidP="0025494B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>
        <w:rPr>
          <w:rFonts w:ascii="Arial" w:eastAsia="Times New Roman" w:hAnsi="Arial" w:cs="Arial"/>
          <w:sz w:val="22"/>
          <w:szCs w:val="22"/>
          <w:lang w:eastAsia="ar-SA"/>
        </w:rPr>
        <w:t xml:space="preserve">Imenovanje Povjerenstva </w:t>
      </w:r>
      <w:r w:rsidRPr="00A90627">
        <w:rPr>
          <w:rFonts w:ascii="Arial" w:eastAsia="Times New Roman" w:hAnsi="Arial" w:cs="Arial"/>
          <w:sz w:val="22"/>
          <w:szCs w:val="22"/>
          <w:lang w:eastAsia="ar-SA"/>
        </w:rPr>
        <w:t>za upise u ak</w:t>
      </w:r>
      <w:r w:rsidR="00D31385">
        <w:rPr>
          <w:rFonts w:ascii="Arial" w:eastAsia="Times New Roman" w:hAnsi="Arial" w:cs="Arial"/>
          <w:sz w:val="22"/>
          <w:szCs w:val="22"/>
          <w:lang w:eastAsia="ar-SA"/>
        </w:rPr>
        <w:t>.</w:t>
      </w:r>
      <w:r w:rsidRPr="00A90627">
        <w:rPr>
          <w:rFonts w:ascii="Arial" w:eastAsia="Times New Roman" w:hAnsi="Arial" w:cs="Arial"/>
          <w:sz w:val="22"/>
          <w:szCs w:val="22"/>
          <w:lang w:eastAsia="ar-SA"/>
        </w:rPr>
        <w:t xml:space="preserve"> god</w:t>
      </w:r>
      <w:r w:rsidR="00D31385">
        <w:rPr>
          <w:rFonts w:ascii="Arial" w:eastAsia="Times New Roman" w:hAnsi="Arial" w:cs="Arial"/>
          <w:sz w:val="22"/>
          <w:szCs w:val="22"/>
          <w:lang w:eastAsia="ar-SA"/>
        </w:rPr>
        <w:t>.</w:t>
      </w:r>
      <w:r w:rsidR="0022132E">
        <w:rPr>
          <w:rFonts w:ascii="Arial" w:eastAsia="Times New Roman" w:hAnsi="Arial" w:cs="Arial"/>
          <w:sz w:val="22"/>
          <w:szCs w:val="22"/>
          <w:lang w:eastAsia="ar-SA"/>
        </w:rPr>
        <w:t xml:space="preserve"> 2021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  <w:r w:rsidR="0022132E">
        <w:rPr>
          <w:rFonts w:ascii="Arial" w:eastAsia="Times New Roman" w:hAnsi="Arial" w:cs="Arial"/>
          <w:sz w:val="22"/>
          <w:szCs w:val="22"/>
          <w:lang w:eastAsia="ar-SA"/>
        </w:rPr>
        <w:t>/2022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4EFDB7D4" w14:textId="010E22F2" w:rsidR="00BE54DB" w:rsidRPr="004159C7" w:rsidRDefault="004159C7" w:rsidP="004159C7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>
        <w:rPr>
          <w:rFonts w:ascii="Arial" w:eastAsia="Times New Roman" w:hAnsi="Arial" w:cs="Arial"/>
          <w:sz w:val="22"/>
          <w:szCs w:val="22"/>
          <w:lang w:eastAsia="ar-SA"/>
        </w:rPr>
        <w:t>Oduzimanje stečene kvalifikacije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49138EFC" w14:textId="262BD732" w:rsidR="006E746D" w:rsidRPr="004159C7" w:rsidRDefault="006E746D" w:rsidP="00BE54DB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hAnsi="Arial" w:cs="Arial"/>
          <w:sz w:val="22"/>
          <w:szCs w:val="22"/>
        </w:rPr>
        <w:t>Raspisivanje natječaja za izbor u nastavna z</w:t>
      </w:r>
      <w:r>
        <w:rPr>
          <w:rFonts w:ascii="Arial" w:hAnsi="Arial" w:cs="Arial"/>
          <w:sz w:val="22"/>
          <w:szCs w:val="22"/>
        </w:rPr>
        <w:t>vanja</w:t>
      </w:r>
      <w:r w:rsidR="00113868">
        <w:rPr>
          <w:rFonts w:ascii="Arial" w:hAnsi="Arial" w:cs="Arial"/>
          <w:sz w:val="22"/>
          <w:szCs w:val="22"/>
        </w:rPr>
        <w:t>.</w:t>
      </w:r>
    </w:p>
    <w:p w14:paraId="00F14B3E" w14:textId="1F36B068" w:rsidR="004159C7" w:rsidRDefault="00F52416" w:rsidP="00BE54DB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F52416">
        <w:rPr>
          <w:rFonts w:ascii="Arial" w:eastAsia="Times New Roman" w:hAnsi="Arial" w:cs="Arial"/>
          <w:sz w:val="22"/>
          <w:szCs w:val="22"/>
          <w:lang w:eastAsia="ar-SA"/>
        </w:rPr>
        <w:t>Izvještaj Stručnog povjerenstva u postupku izbora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281C82D9" w14:textId="101A59B4" w:rsidR="004D0DF2" w:rsidRPr="004D0DF2" w:rsidRDefault="004D0DF2" w:rsidP="00081C78">
      <w:pPr>
        <w:pStyle w:val="ListParagraph"/>
        <w:numPr>
          <w:ilvl w:val="0"/>
          <w:numId w:val="1"/>
        </w:numPr>
        <w:rPr>
          <w:rFonts w:ascii="Arial" w:eastAsia="Times New Roman" w:hAnsi="Arial" w:cs="Arial"/>
          <w:sz w:val="22"/>
          <w:szCs w:val="22"/>
          <w:lang w:eastAsia="ar-SA"/>
        </w:rPr>
      </w:pPr>
      <w:r w:rsidRPr="004D0DF2">
        <w:rPr>
          <w:rFonts w:ascii="Arial" w:eastAsia="Times New Roman" w:hAnsi="Arial" w:cs="Arial"/>
          <w:sz w:val="22"/>
          <w:szCs w:val="22"/>
          <w:lang w:eastAsia="ar-SA"/>
        </w:rPr>
        <w:t>Zamolbe studenata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  <w:r w:rsidR="00B701DA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r w:rsidR="0097218C">
        <w:rPr>
          <w:rFonts w:ascii="Arial" w:eastAsia="Times New Roman" w:hAnsi="Arial" w:cs="Arial"/>
          <w:sz w:val="22"/>
          <w:szCs w:val="22"/>
          <w:lang w:eastAsia="ar-SA"/>
        </w:rPr>
        <w:t xml:space="preserve">  </w:t>
      </w:r>
    </w:p>
    <w:p w14:paraId="3320D58E" w14:textId="5DF012A6" w:rsidR="00BE54DB" w:rsidRPr="00BE54DB" w:rsidRDefault="008E73AB" w:rsidP="00BE54DB">
      <w:pPr>
        <w:numPr>
          <w:ilvl w:val="0"/>
          <w:numId w:val="1"/>
        </w:num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>
        <w:rPr>
          <w:rFonts w:ascii="Arial" w:eastAsia="Times New Roman" w:hAnsi="Arial" w:cs="Arial"/>
          <w:sz w:val="22"/>
          <w:szCs w:val="22"/>
          <w:lang w:eastAsia="ar-SA"/>
        </w:rPr>
        <w:t>Razno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6830BDE0" w14:textId="77777777" w:rsidR="00A36B17" w:rsidRPr="00A36B17" w:rsidRDefault="00A36B17" w:rsidP="00BE54DB">
      <w:pPr>
        <w:suppressAutoHyphens/>
        <w:spacing w:before="60"/>
        <w:jc w:val="both"/>
        <w:rPr>
          <w:rFonts w:ascii="Arial" w:eastAsia="Times New Roman" w:hAnsi="Arial" w:cs="Arial"/>
          <w:color w:val="FF0000"/>
          <w:sz w:val="22"/>
          <w:szCs w:val="22"/>
          <w:lang w:eastAsia="ar-SA"/>
        </w:rPr>
      </w:pPr>
    </w:p>
    <w:p w14:paraId="6DB8D78F" w14:textId="009EC02A" w:rsidR="00447F85" w:rsidRPr="00447F85" w:rsidRDefault="00447F85" w:rsidP="00447F85">
      <w:pPr>
        <w:suppressAutoHyphens/>
        <w:spacing w:before="60"/>
        <w:ind w:left="4320" w:firstLine="72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447F85">
        <w:rPr>
          <w:rFonts w:ascii="Arial" w:eastAsia="Times New Roman" w:hAnsi="Arial" w:cs="Arial"/>
          <w:sz w:val="22"/>
          <w:szCs w:val="22"/>
          <w:lang w:eastAsia="ar-SA"/>
        </w:rPr>
        <w:t>Prodekan za nastavu:</w:t>
      </w:r>
    </w:p>
    <w:p w14:paraId="548976DF" w14:textId="0212E25C" w:rsidR="00447F85" w:rsidRPr="00447F85" w:rsidRDefault="00447F85" w:rsidP="00447F85">
      <w:pPr>
        <w:suppressAutoHyphens/>
        <w:spacing w:before="60"/>
        <w:ind w:left="4320" w:firstLine="72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447F85">
        <w:rPr>
          <w:rFonts w:ascii="Arial" w:eastAsia="Times New Roman" w:hAnsi="Arial" w:cs="Arial"/>
          <w:sz w:val="22"/>
          <w:szCs w:val="22"/>
          <w:lang w:eastAsia="ar-SA"/>
        </w:rPr>
        <w:t>Ivan Štedul,</w:t>
      </w:r>
      <w:r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r w:rsidR="00113868">
        <w:rPr>
          <w:rFonts w:ascii="Arial" w:eastAsia="Times New Roman" w:hAnsi="Arial" w:cs="Arial"/>
          <w:sz w:val="22"/>
          <w:szCs w:val="22"/>
          <w:lang w:eastAsia="ar-SA"/>
        </w:rPr>
        <w:t>v. pred.</w:t>
      </w:r>
      <w:r w:rsidRPr="00447F85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</w:p>
    <w:p w14:paraId="43448725" w14:textId="77777777" w:rsidR="00447F85" w:rsidRPr="00447F85" w:rsidRDefault="00447F85" w:rsidP="00447F85">
      <w:pPr>
        <w:suppressAutoHyphens/>
        <w:spacing w:before="60"/>
        <w:ind w:left="4320" w:firstLine="72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</w:p>
    <w:p w14:paraId="130AC680" w14:textId="77777777" w:rsidR="00447F85" w:rsidRPr="00447F85" w:rsidRDefault="00447F85" w:rsidP="00447F85">
      <w:pPr>
        <w:suppressAutoHyphens/>
        <w:spacing w:before="60"/>
        <w:ind w:left="4320" w:firstLine="72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447F85">
        <w:rPr>
          <w:rFonts w:ascii="Arial" w:eastAsia="Times New Roman" w:hAnsi="Arial" w:cs="Arial"/>
          <w:sz w:val="22"/>
          <w:szCs w:val="22"/>
          <w:lang w:eastAsia="ar-SA"/>
        </w:rPr>
        <w:t xml:space="preserve">po ovlaštenju dekanice                      </w:t>
      </w:r>
    </w:p>
    <w:p w14:paraId="547FA533" w14:textId="1F6DD91F" w:rsidR="00A36B17" w:rsidRPr="00447F85" w:rsidRDefault="00447F85" w:rsidP="00447F85">
      <w:pPr>
        <w:suppressAutoHyphens/>
        <w:spacing w:before="60"/>
        <w:ind w:left="4320" w:firstLine="72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447F85">
        <w:rPr>
          <w:rFonts w:ascii="Arial" w:eastAsia="Times New Roman" w:hAnsi="Arial" w:cs="Arial"/>
          <w:sz w:val="22"/>
          <w:szCs w:val="22"/>
          <w:lang w:eastAsia="ar-SA"/>
        </w:rPr>
        <w:t>d</w:t>
      </w:r>
      <w:r w:rsidR="00A36B17" w:rsidRPr="00447F85">
        <w:rPr>
          <w:rFonts w:ascii="Arial" w:eastAsia="Times New Roman" w:hAnsi="Arial" w:cs="Arial"/>
          <w:sz w:val="22"/>
          <w:szCs w:val="22"/>
          <w:lang w:eastAsia="ar-SA"/>
        </w:rPr>
        <w:t>r.</w:t>
      </w:r>
      <w:r w:rsidR="00BE54DB" w:rsidRPr="00447F85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r w:rsidR="00A36B17" w:rsidRPr="00447F85">
        <w:rPr>
          <w:rFonts w:ascii="Arial" w:eastAsia="Times New Roman" w:hAnsi="Arial" w:cs="Arial"/>
          <w:sz w:val="22"/>
          <w:szCs w:val="22"/>
          <w:lang w:eastAsia="ar-SA"/>
        </w:rPr>
        <w:t>sc. Nin</w:t>
      </w:r>
      <w:r w:rsidRPr="00447F85">
        <w:rPr>
          <w:rFonts w:ascii="Arial" w:eastAsia="Times New Roman" w:hAnsi="Arial" w:cs="Arial"/>
          <w:sz w:val="22"/>
          <w:szCs w:val="22"/>
          <w:lang w:eastAsia="ar-SA"/>
        </w:rPr>
        <w:t>e</w:t>
      </w:r>
      <w:r w:rsidR="00A36B17" w:rsidRPr="00447F85">
        <w:rPr>
          <w:rFonts w:ascii="Arial" w:eastAsia="Times New Roman" w:hAnsi="Arial" w:cs="Arial"/>
          <w:sz w:val="22"/>
          <w:szCs w:val="22"/>
          <w:lang w:eastAsia="ar-SA"/>
        </w:rPr>
        <w:t xml:space="preserve"> Popović prof.v.š.</w:t>
      </w:r>
    </w:p>
    <w:p w14:paraId="3FF17523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u w:val="single"/>
          <w:lang w:eastAsia="ar-SA"/>
        </w:rPr>
      </w:pPr>
    </w:p>
    <w:p w14:paraId="2D2790DD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u w:val="single"/>
          <w:lang w:eastAsia="ar-SA"/>
        </w:rPr>
      </w:pPr>
    </w:p>
    <w:p w14:paraId="61ED3D42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u w:val="single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u w:val="single"/>
          <w:lang w:eastAsia="ar-SA"/>
        </w:rPr>
        <w:t>Pozvani:</w:t>
      </w:r>
    </w:p>
    <w:p w14:paraId="615FD3DA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Ivan Štedul, prof.</w:t>
      </w:r>
    </w:p>
    <w:p w14:paraId="344F36D3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Marko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Ožura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,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dipl.ing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5DF71451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mr.sc. Vedran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Vyroubal</w:t>
      </w:r>
      <w:proofErr w:type="spellEnd"/>
    </w:p>
    <w:p w14:paraId="6AD35532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mr.sc. Marina Tevčić </w:t>
      </w:r>
    </w:p>
    <w:p w14:paraId="48783CF9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Tomislav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Dumić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,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mag.ing.agr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47C8062E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Marijana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Blažić</w:t>
      </w:r>
      <w:proofErr w:type="spellEnd"/>
    </w:p>
    <w:p w14:paraId="5FA1F7DD" w14:textId="23888583" w:rsidR="00A36B17" w:rsidRPr="00A36B17" w:rsidRDefault="008E73AB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>
        <w:rPr>
          <w:rFonts w:ascii="Arial" w:eastAsia="Times New Roman" w:hAnsi="Arial" w:cs="Arial"/>
          <w:sz w:val="22"/>
          <w:szCs w:val="22"/>
          <w:lang w:eastAsia="ar-SA"/>
        </w:rPr>
        <w:lastRenderedPageBreak/>
        <w:t>- d</w:t>
      </w:r>
      <w:r w:rsidR="00A36B17" w:rsidRPr="00A36B17">
        <w:rPr>
          <w:rFonts w:ascii="Arial" w:eastAsia="Times New Roman" w:hAnsi="Arial" w:cs="Arial"/>
          <w:sz w:val="22"/>
          <w:szCs w:val="22"/>
          <w:lang w:eastAsia="ar-SA"/>
        </w:rPr>
        <w:t>r.sc. Snježana Kirin</w:t>
      </w:r>
    </w:p>
    <w:p w14:paraId="63AEBB5D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Nikolina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Smajla</w:t>
      </w:r>
      <w:proofErr w:type="spellEnd"/>
    </w:p>
    <w:p w14:paraId="4156D612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dr.sc.Tihana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Kostadin</w:t>
      </w:r>
      <w:proofErr w:type="spellEnd"/>
    </w:p>
    <w:p w14:paraId="3B5F50F9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Marin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Maras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,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dipl.ing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52B23187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dr.sc. Bojan Matijević</w:t>
      </w:r>
    </w:p>
    <w:p w14:paraId="1922F66A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Krunoslav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Pintur</w:t>
      </w:r>
      <w:proofErr w:type="spellEnd"/>
    </w:p>
    <w:p w14:paraId="6D540956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Marko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Prahović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>, prof.</w:t>
      </w:r>
    </w:p>
    <w:p w14:paraId="4BF7175C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Zvonimir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Matusinović</w:t>
      </w:r>
      <w:proofErr w:type="spellEnd"/>
    </w:p>
    <w:p w14:paraId="61480CA5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Mateja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Petračić</w:t>
      </w:r>
      <w:proofErr w:type="spellEnd"/>
    </w:p>
    <w:p w14:paraId="241A092F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Davorka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Rujevčan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,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mag.educ.philol.angl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15DF117D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Vedran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Slijepčević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dr.vet.med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29AEB1D7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dr.sc. Katica Sobo</w:t>
      </w:r>
    </w:p>
    <w:p w14:paraId="2DE95F3F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dr.sc. Adam Stančić</w:t>
      </w:r>
    </w:p>
    <w:p w14:paraId="6CF7BB11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Tomislav Božić,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dipl.ing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76D06A71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Sonja Eterović, mag.educ.philol.germ.</w:t>
      </w:r>
    </w:p>
    <w:p w14:paraId="34906737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Jasna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Halambek</w:t>
      </w:r>
      <w:proofErr w:type="spellEnd"/>
    </w:p>
    <w:p w14:paraId="22D46DB1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Sandra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Zavadlav</w:t>
      </w:r>
      <w:proofErr w:type="spellEnd"/>
    </w:p>
    <w:p w14:paraId="4A80E86E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dr.sc. Goran Šarić</w:t>
      </w:r>
    </w:p>
    <w:p w14:paraId="4E61A897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Dubravka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Krivačić</w:t>
      </w:r>
      <w:proofErr w:type="spellEnd"/>
    </w:p>
    <w:p w14:paraId="138D8086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Slaven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Lulić</w:t>
      </w:r>
      <w:proofErr w:type="spellEnd"/>
    </w:p>
    <w:p w14:paraId="36885C16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dr.sc. Ines Cindrić</w:t>
      </w:r>
    </w:p>
    <w:p w14:paraId="771CC332" w14:textId="23C00482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dr.sc. Josip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Hoster</w:t>
      </w:r>
      <w:proofErr w:type="spellEnd"/>
    </w:p>
    <w:p w14:paraId="25793A52" w14:textId="77777777" w:rsid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Elizabeta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Zandona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,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mag.ing</w:t>
      </w:r>
      <w:proofErr w:type="spellEnd"/>
      <w:r w:rsidRPr="00A36B17">
        <w:rPr>
          <w:rFonts w:ascii="Arial" w:eastAsia="Times New Roman" w:hAnsi="Arial" w:cs="Arial"/>
          <w:sz w:val="22"/>
          <w:szCs w:val="22"/>
          <w:lang w:eastAsia="ar-SA"/>
        </w:rPr>
        <w:t>.</w:t>
      </w:r>
    </w:p>
    <w:p w14:paraId="36BF17A8" w14:textId="6C5F5ECF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Sanja Arapović</w:t>
      </w:r>
    </w:p>
    <w:p w14:paraId="56A71105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Mihael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Lukaček</w:t>
      </w:r>
      <w:proofErr w:type="spellEnd"/>
    </w:p>
    <w:p w14:paraId="6244BEA3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Matija Lučić</w:t>
      </w:r>
    </w:p>
    <w:p w14:paraId="02525A8C" w14:textId="77777777" w:rsidR="00A36B17" w:rsidRPr="00A36B17" w:rsidRDefault="00A36B17" w:rsidP="00A36B17">
      <w:pPr>
        <w:suppressAutoHyphens/>
        <w:spacing w:before="60"/>
        <w:jc w:val="both"/>
        <w:rPr>
          <w:rFonts w:ascii="Arial" w:eastAsia="Times New Roman" w:hAnsi="Arial" w:cs="Arial"/>
          <w:sz w:val="22"/>
          <w:szCs w:val="22"/>
          <w:lang w:eastAsia="ar-SA"/>
        </w:rPr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 xml:space="preserve">- Klara </w:t>
      </w:r>
      <w:proofErr w:type="spellStart"/>
      <w:r w:rsidRPr="00A36B17">
        <w:rPr>
          <w:rFonts w:ascii="Arial" w:eastAsia="Times New Roman" w:hAnsi="Arial" w:cs="Arial"/>
          <w:sz w:val="22"/>
          <w:szCs w:val="22"/>
          <w:lang w:eastAsia="ar-SA"/>
        </w:rPr>
        <w:t>Čurčinac</w:t>
      </w:r>
      <w:proofErr w:type="spellEnd"/>
    </w:p>
    <w:p w14:paraId="596DC9C7" w14:textId="4821B0C6" w:rsidR="00A36B17" w:rsidRPr="00A36B17" w:rsidRDefault="00A36B17" w:rsidP="00D00D01">
      <w:pPr>
        <w:suppressAutoHyphens/>
        <w:spacing w:before="60"/>
        <w:jc w:val="both"/>
      </w:pPr>
      <w:r w:rsidRPr="00A36B17">
        <w:rPr>
          <w:rFonts w:ascii="Arial" w:eastAsia="Times New Roman" w:hAnsi="Arial" w:cs="Arial"/>
          <w:sz w:val="22"/>
          <w:szCs w:val="22"/>
          <w:lang w:eastAsia="ar-SA"/>
        </w:rPr>
        <w:t>- Luka Blažeković</w:t>
      </w:r>
    </w:p>
    <w:p w14:paraId="0E610C9C" w14:textId="77777777" w:rsidR="00A36B17" w:rsidRPr="00A36B17" w:rsidRDefault="00A36B17" w:rsidP="00A36B17"/>
    <w:p w14:paraId="34CA03C6" w14:textId="77777777" w:rsidR="00A36B17" w:rsidRPr="00A36B17" w:rsidRDefault="00A36B17" w:rsidP="00A36B17"/>
    <w:p w14:paraId="1A70A2CC" w14:textId="77777777" w:rsidR="00A36B17" w:rsidRPr="00A36B17" w:rsidRDefault="00A36B17" w:rsidP="00A36B17"/>
    <w:p w14:paraId="2F47C1F9" w14:textId="77777777" w:rsidR="00A36B17" w:rsidRPr="00A36B17" w:rsidRDefault="00A36B17" w:rsidP="00A36B17"/>
    <w:p w14:paraId="7CF3CDC8" w14:textId="302A614D" w:rsidR="00A36B17" w:rsidRDefault="00A36B17" w:rsidP="00A36B17"/>
    <w:p w14:paraId="64E39353" w14:textId="77777777" w:rsidR="00DC4546" w:rsidRPr="00A36B17" w:rsidRDefault="00DC4546" w:rsidP="00A36B17">
      <w:pPr>
        <w:ind w:firstLine="720"/>
      </w:pPr>
    </w:p>
    <w:sectPr w:rsidR="00DC4546" w:rsidRPr="00A36B17" w:rsidSect="007E303D">
      <w:headerReference w:type="default" r:id="rId8"/>
      <w:pgSz w:w="11906" w:h="16838"/>
      <w:pgMar w:top="2410" w:right="1961" w:bottom="192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3B7D70" w14:textId="77777777" w:rsidR="00113868" w:rsidRDefault="00113868" w:rsidP="00DC4546">
      <w:r>
        <w:separator/>
      </w:r>
    </w:p>
  </w:endnote>
  <w:endnote w:type="continuationSeparator" w:id="0">
    <w:p w14:paraId="192B11FB" w14:textId="77777777" w:rsidR="00113868" w:rsidRDefault="00113868" w:rsidP="00DC45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26FA4D" w14:textId="77777777" w:rsidR="00113868" w:rsidRDefault="00113868" w:rsidP="00DC4546">
      <w:r>
        <w:separator/>
      </w:r>
    </w:p>
  </w:footnote>
  <w:footnote w:type="continuationSeparator" w:id="0">
    <w:p w14:paraId="71622FB1" w14:textId="77777777" w:rsidR="00113868" w:rsidRDefault="00113868" w:rsidP="00DC45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42C24A" w14:textId="38A812D5" w:rsidR="00113868" w:rsidRDefault="00113868">
    <w:pPr>
      <w:pStyle w:val="Header"/>
    </w:pPr>
    <w:r>
      <w:rPr>
        <w:noProof/>
        <w:lang w:eastAsia="hr-HR"/>
      </w:rPr>
      <w:drawing>
        <wp:anchor distT="0" distB="0" distL="114300" distR="114300" simplePos="0" relativeHeight="251658240" behindDoc="1" locked="0" layoutInCell="1" allowOverlap="1" wp14:anchorId="22E74B53" wp14:editId="3A8CD1BB">
          <wp:simplePos x="0" y="0"/>
          <wp:positionH relativeFrom="column">
            <wp:posOffset>-895217</wp:posOffset>
          </wp:positionH>
          <wp:positionV relativeFrom="paragraph">
            <wp:posOffset>-428503</wp:posOffset>
          </wp:positionV>
          <wp:extent cx="7564687" cy="10692271"/>
          <wp:effectExtent l="0" t="0" r="508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4687" cy="106922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BA760B"/>
    <w:multiLevelType w:val="hybridMultilevel"/>
    <w:tmpl w:val="B0D4692C"/>
    <w:lvl w:ilvl="0" w:tplc="2C5E6E68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4546"/>
    <w:rsid w:val="00081C78"/>
    <w:rsid w:val="000B714F"/>
    <w:rsid w:val="000F480B"/>
    <w:rsid w:val="00113868"/>
    <w:rsid w:val="00184611"/>
    <w:rsid w:val="001A099D"/>
    <w:rsid w:val="0022132E"/>
    <w:rsid w:val="00222793"/>
    <w:rsid w:val="00246112"/>
    <w:rsid w:val="002470A6"/>
    <w:rsid w:val="0025494B"/>
    <w:rsid w:val="00300A37"/>
    <w:rsid w:val="00324E88"/>
    <w:rsid w:val="00343518"/>
    <w:rsid w:val="0041177F"/>
    <w:rsid w:val="004159C7"/>
    <w:rsid w:val="00423941"/>
    <w:rsid w:val="00447F85"/>
    <w:rsid w:val="00467E98"/>
    <w:rsid w:val="004B72BE"/>
    <w:rsid w:val="004D0DF2"/>
    <w:rsid w:val="005B657D"/>
    <w:rsid w:val="00623DBF"/>
    <w:rsid w:val="00674114"/>
    <w:rsid w:val="006E746D"/>
    <w:rsid w:val="0076214B"/>
    <w:rsid w:val="0079128A"/>
    <w:rsid w:val="007E303D"/>
    <w:rsid w:val="00816B05"/>
    <w:rsid w:val="00830D9D"/>
    <w:rsid w:val="00850480"/>
    <w:rsid w:val="008A25B9"/>
    <w:rsid w:val="008B7ED3"/>
    <w:rsid w:val="008E73AB"/>
    <w:rsid w:val="009210FC"/>
    <w:rsid w:val="00921642"/>
    <w:rsid w:val="00947C94"/>
    <w:rsid w:val="0097218C"/>
    <w:rsid w:val="009915F7"/>
    <w:rsid w:val="009A74AD"/>
    <w:rsid w:val="009B7FCC"/>
    <w:rsid w:val="00A36B17"/>
    <w:rsid w:val="00A51EBE"/>
    <w:rsid w:val="00A56B73"/>
    <w:rsid w:val="00A60E5F"/>
    <w:rsid w:val="00A74D1F"/>
    <w:rsid w:val="00A90627"/>
    <w:rsid w:val="00AE057A"/>
    <w:rsid w:val="00B701DA"/>
    <w:rsid w:val="00B86C6F"/>
    <w:rsid w:val="00BA3DB6"/>
    <w:rsid w:val="00BB17F2"/>
    <w:rsid w:val="00BD6DBE"/>
    <w:rsid w:val="00BE54DB"/>
    <w:rsid w:val="00CD7749"/>
    <w:rsid w:val="00D00D01"/>
    <w:rsid w:val="00D062C0"/>
    <w:rsid w:val="00D11AC2"/>
    <w:rsid w:val="00D2720A"/>
    <w:rsid w:val="00D31385"/>
    <w:rsid w:val="00DA322C"/>
    <w:rsid w:val="00DB41D8"/>
    <w:rsid w:val="00DC4546"/>
    <w:rsid w:val="00DD2C63"/>
    <w:rsid w:val="00E7018D"/>
    <w:rsid w:val="00EC5D3B"/>
    <w:rsid w:val="00F13D18"/>
    <w:rsid w:val="00F52416"/>
    <w:rsid w:val="00F5252C"/>
    <w:rsid w:val="00FB4A45"/>
    <w:rsid w:val="00FC09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  <w14:docId w14:val="1C61274D"/>
  <w15:docId w15:val="{8973FF1B-0D77-43B7-980F-6FE0FB2751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hr-H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546"/>
  </w:style>
  <w:style w:type="paragraph" w:styleId="Footer">
    <w:name w:val="footer"/>
    <w:basedOn w:val="Normal"/>
    <w:link w:val="FooterChar"/>
    <w:uiPriority w:val="99"/>
    <w:unhideWhenUsed/>
    <w:rsid w:val="00DC454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546"/>
  </w:style>
  <w:style w:type="character" w:styleId="Hyperlink">
    <w:name w:val="Hyperlink"/>
    <w:basedOn w:val="DefaultParagraphFont"/>
    <w:uiPriority w:val="99"/>
    <w:unhideWhenUsed/>
    <w:rsid w:val="00DA322C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7018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1177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17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790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8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7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bigbluebutton.vuka.hr/b/iva-hvn-2gw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296</Words>
  <Characters>1693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Davorka Vignjević</cp:lastModifiedBy>
  <cp:revision>2</cp:revision>
  <cp:lastPrinted>2021-05-21T11:54:00Z</cp:lastPrinted>
  <dcterms:created xsi:type="dcterms:W3CDTF">2021-09-22T07:55:00Z</dcterms:created>
  <dcterms:modified xsi:type="dcterms:W3CDTF">2021-09-22T07:55:00Z</dcterms:modified>
</cp:coreProperties>
</file>