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779E0236" w:rsidR="00B3767F" w:rsidRPr="001E488F" w:rsidRDefault="002B4BC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VJEŠTINE KOMUNICIRANJA</w:t>
            </w:r>
            <w:r w:rsidR="00F403B6">
              <w:rPr>
                <w:rFonts w:ascii="Cambria" w:hAnsi="Cambria" w:cs="Calibri"/>
                <w:sz w:val="20"/>
                <w:lang w:val="hr-HR"/>
              </w:rPr>
              <w:t xml:space="preserve"> - </w:t>
            </w:r>
            <w:proofErr w:type="spellStart"/>
            <w:r w:rsidR="00FC6304">
              <w:rPr>
                <w:rFonts w:ascii="Cambria" w:hAnsi="Cambria" w:cs="Calibri"/>
                <w:sz w:val="20"/>
                <w:lang w:val="hr-HR"/>
              </w:rPr>
              <w:t>izv</w:t>
            </w:r>
            <w:proofErr w:type="spellEnd"/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3F44E516" w:rsidR="00CD26C5" w:rsidRPr="001E488F" w:rsidRDefault="00CD26C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777F" w:rsidRPr="0088777F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6409E451" w:rsidR="0088777F" w:rsidRPr="00D46597" w:rsidRDefault="006C58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 w:themeColor="text1"/>
                <w:sz w:val="20"/>
                <w:lang w:val="hr-HR"/>
              </w:rPr>
            </w:pP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dr. sc. </w:t>
            </w:r>
            <w:r w:rsidR="00243433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Lahorka Halmi</w:t>
            </w:r>
            <w:r w:rsidR="00B021C1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,</w:t>
            </w:r>
            <w:r w:rsidR="00D46597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 </w:t>
            </w:r>
            <w:r w:rsidR="00386B0E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prof. </w:t>
            </w:r>
            <w:proofErr w:type="spellStart"/>
            <w:r w:rsidR="00386B0E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struč</w:t>
            </w:r>
            <w:proofErr w:type="spellEnd"/>
            <w:r w:rsidR="00386B0E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. </w:t>
            </w:r>
            <w:proofErr w:type="spellStart"/>
            <w:r w:rsidR="00386B0E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stud</w:t>
            </w:r>
            <w:proofErr w:type="spellEnd"/>
            <w:r w:rsidR="00386B0E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6769B349" w:rsidR="00D46597" w:rsidRPr="00D46597" w:rsidRDefault="006C58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 w:themeColor="text1"/>
                <w:sz w:val="20"/>
                <w:lang w:val="hr-HR"/>
              </w:rPr>
            </w:pP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dr. sc. </w:t>
            </w:r>
            <w:r w:rsidR="00D46597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Damir </w:t>
            </w:r>
            <w:r w:rsidR="00B021C1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Jelić, </w:t>
            </w:r>
            <w:r w:rsidR="00D46597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asistent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4E6C0F3" w:rsidR="00CD26C5" w:rsidRPr="001E488F" w:rsidRDefault="00310D3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Odjel </w:t>
            </w:r>
            <w:r w:rsidR="00243433">
              <w:rPr>
                <w:rFonts w:ascii="Cambria" w:hAnsi="Cambria" w:cs="Calibri"/>
                <w:sz w:val="20"/>
                <w:lang w:val="hr-HR"/>
              </w:rPr>
              <w:t>lovstva i zaštite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0E787EC0" w:rsidR="00CD26C5" w:rsidRPr="001E488F" w:rsidRDefault="00BB526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9448283" w:rsidR="00CD26C5" w:rsidRPr="001E488F" w:rsidRDefault="00D4659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B98FC46" w:rsidR="00CD26C5" w:rsidRPr="00630907" w:rsidRDefault="006B527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Nema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736AF061" w:rsidR="00CD26C5" w:rsidRPr="001E488F" w:rsidRDefault="00980CF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Programom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kolegija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student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usvaja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znanja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o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osnovama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komunikacije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pojedinca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s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internom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eksternom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poslovnom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okolinom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kroz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upoznavanje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alata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načina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oblika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komunikacije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Izradom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projekta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dokazuje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sposobn</w:t>
            </w:r>
            <w:r w:rsidR="006B5272">
              <w:rPr>
                <w:rFonts w:ascii="Cambria" w:eastAsia="Cambria" w:hAnsi="Cambria" w:cs="Cambria"/>
                <w:sz w:val="20"/>
              </w:rPr>
              <w:t>ost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primjene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znanja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u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praksi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 w:rsidR="006B5272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6B5272">
              <w:rPr>
                <w:rFonts w:ascii="Cambria" w:eastAsia="Cambria" w:hAnsi="Cambria" w:cs="Cambria"/>
                <w:sz w:val="20"/>
              </w:rPr>
              <w:t>p</w:t>
            </w:r>
            <w:r>
              <w:rPr>
                <w:rFonts w:ascii="Cambria" w:eastAsia="Cambria" w:hAnsi="Cambria" w:cs="Cambria"/>
                <w:sz w:val="20"/>
              </w:rPr>
              <w:t>okazuje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551E6158" w:rsidR="00972927" w:rsidRPr="00205AA7" w:rsidRDefault="00980CF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6B6DD537" w:rsidR="00972927" w:rsidRPr="00205AA7" w:rsidRDefault="006B527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6</w:t>
            </w:r>
            <w:r w:rsidR="00980CF7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6A70159C" w:rsidR="00972927" w:rsidRPr="00205AA7" w:rsidRDefault="00980CF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5B249D16" w14:textId="2348276E" w:rsidR="00972927" w:rsidRPr="00205AA7" w:rsidRDefault="006B527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6</w:t>
            </w:r>
            <w:r w:rsidR="00980CF7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F598A1F" w:rsidR="00972927" w:rsidRPr="00205AA7" w:rsidRDefault="00980CF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   30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972" w:type="dxa"/>
        <w:tblInd w:w="-147" w:type="dxa"/>
        <w:tblLook w:val="04A0" w:firstRow="1" w:lastRow="0" w:firstColumn="1" w:lastColumn="0" w:noHBand="0" w:noVBand="1"/>
      </w:tblPr>
      <w:tblGrid>
        <w:gridCol w:w="695"/>
        <w:gridCol w:w="1517"/>
        <w:gridCol w:w="1365"/>
        <w:gridCol w:w="1365"/>
        <w:gridCol w:w="944"/>
        <w:gridCol w:w="810"/>
        <w:gridCol w:w="1316"/>
      </w:tblGrid>
      <w:tr w:rsidR="00E0792C" w:rsidRPr="00205AA7" w14:paraId="001676D0" w14:textId="77777777" w:rsidTr="00E0792C">
        <w:tc>
          <w:tcPr>
            <w:tcW w:w="2460" w:type="dxa"/>
            <w:gridSpan w:val="2"/>
            <w:shd w:val="pct12" w:color="auto" w:fill="auto"/>
            <w:vAlign w:val="center"/>
          </w:tcPr>
          <w:p w14:paraId="0D17E480" w14:textId="30B12C5F" w:rsidR="00E0792C" w:rsidRPr="00205AA7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2CF28C99" w14:textId="6CAFE28E" w:rsidR="00E0792C" w:rsidRPr="00205AA7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  <w:r w:rsidR="00CC0E3D">
              <w:rPr>
                <w:rFonts w:ascii="Cambria" w:hAnsi="Cambria" w:cs="Calibri"/>
                <w:b/>
                <w:sz w:val="20"/>
                <w:lang w:val="hr-HR"/>
              </w:rPr>
              <w:t xml:space="preserve"> projekta pisano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911" w:type="dxa"/>
            <w:shd w:val="pct12" w:color="auto" w:fill="auto"/>
            <w:vAlign w:val="center"/>
          </w:tcPr>
          <w:p w14:paraId="70089CAD" w14:textId="1CA86D0F" w:rsidR="00E0792C" w:rsidRPr="00205AA7" w:rsidRDefault="00CC0E3D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 projekta usmeno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E0792C" w:rsidRPr="00205AA7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E0792C" w:rsidRPr="00205AA7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80" w:type="dxa"/>
            <w:shd w:val="pct12" w:color="auto" w:fill="auto"/>
            <w:vAlign w:val="center"/>
          </w:tcPr>
          <w:p w14:paraId="5F349A75" w14:textId="0D0D12C4" w:rsidR="00E0792C" w:rsidRPr="007764D3" w:rsidRDefault="00E0792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5737E2" w:rsidRPr="005737E2" w14:paraId="20F0EDC8" w14:textId="77777777" w:rsidTr="00E0792C">
        <w:tc>
          <w:tcPr>
            <w:tcW w:w="774" w:type="dxa"/>
            <w:shd w:val="pct10" w:color="auto" w:fill="auto"/>
            <w:vAlign w:val="center"/>
          </w:tcPr>
          <w:p w14:paraId="78D8CA26" w14:textId="6171570F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686" w:type="dxa"/>
          </w:tcPr>
          <w:p w14:paraId="3B6DA506" w14:textId="1760C3D3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Definirati pojam komunikacije, načine i alate komuniciranja</w:t>
            </w:r>
          </w:p>
        </w:tc>
        <w:tc>
          <w:tcPr>
            <w:tcW w:w="1365" w:type="dxa"/>
            <w:vAlign w:val="center"/>
          </w:tcPr>
          <w:p w14:paraId="2FD003AD" w14:textId="4C686FDA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911" w:type="dxa"/>
            <w:vAlign w:val="center"/>
          </w:tcPr>
          <w:p w14:paraId="5A29CC4D" w14:textId="3EA13F84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945" w:type="dxa"/>
            <w:vAlign w:val="center"/>
          </w:tcPr>
          <w:p w14:paraId="3EB29036" w14:textId="2FB39834" w:rsidR="00E0792C" w:rsidRPr="005737E2" w:rsidRDefault="00E61049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40</w:t>
            </w:r>
          </w:p>
        </w:tc>
        <w:tc>
          <w:tcPr>
            <w:tcW w:w="811" w:type="dxa"/>
            <w:vAlign w:val="center"/>
          </w:tcPr>
          <w:p w14:paraId="5F47E800" w14:textId="310C10BD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1480" w:type="dxa"/>
            <w:vAlign w:val="center"/>
          </w:tcPr>
          <w:p w14:paraId="491760FF" w14:textId="1973573E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5737E2" w:rsidRPr="005737E2" w14:paraId="20B53C2F" w14:textId="77777777" w:rsidTr="00E0792C">
        <w:tc>
          <w:tcPr>
            <w:tcW w:w="774" w:type="dxa"/>
            <w:shd w:val="pct10" w:color="auto" w:fill="auto"/>
            <w:vAlign w:val="center"/>
          </w:tcPr>
          <w:p w14:paraId="55DECEA6" w14:textId="49E650FE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686" w:type="dxa"/>
          </w:tcPr>
          <w:p w14:paraId="2EB372AA" w14:textId="65E7C7A4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Izraditi komunikacijski projekt koristeći znanja</w:t>
            </w:r>
            <w:r w:rsidR="007620E2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i vještine</w:t>
            </w:r>
            <w:r w:rsidR="008319A1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komuniciranja</w:t>
            </w:r>
          </w:p>
        </w:tc>
        <w:tc>
          <w:tcPr>
            <w:tcW w:w="1365" w:type="dxa"/>
            <w:vAlign w:val="center"/>
          </w:tcPr>
          <w:p w14:paraId="5FAA8A99" w14:textId="62AEE02A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911" w:type="dxa"/>
            <w:vAlign w:val="center"/>
          </w:tcPr>
          <w:p w14:paraId="2C93F6AF" w14:textId="77777777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71CB2B2D" w:rsidR="00E0792C" w:rsidRPr="005737E2" w:rsidRDefault="00E61049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811" w:type="dxa"/>
            <w:vAlign w:val="center"/>
          </w:tcPr>
          <w:p w14:paraId="56F00E13" w14:textId="682CBD68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</w:p>
        </w:tc>
        <w:tc>
          <w:tcPr>
            <w:tcW w:w="1480" w:type="dxa"/>
            <w:vAlign w:val="center"/>
          </w:tcPr>
          <w:p w14:paraId="7F349E98" w14:textId="7CCF5FFD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Do kraja </w:t>
            </w:r>
            <w:proofErr w:type="spellStart"/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akdemske</w:t>
            </w:r>
            <w:proofErr w:type="spellEnd"/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godine</w:t>
            </w:r>
          </w:p>
        </w:tc>
      </w:tr>
      <w:tr w:rsidR="005737E2" w:rsidRPr="005737E2" w14:paraId="36E14D1E" w14:textId="77777777" w:rsidTr="00E0792C">
        <w:tc>
          <w:tcPr>
            <w:tcW w:w="774" w:type="dxa"/>
            <w:shd w:val="pct10" w:color="auto" w:fill="auto"/>
            <w:vAlign w:val="center"/>
          </w:tcPr>
          <w:p w14:paraId="63D2A06D" w14:textId="48C10CC3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686" w:type="dxa"/>
          </w:tcPr>
          <w:p w14:paraId="5B0078CE" w14:textId="62EBC964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Izložiti komunikacijski projekt koristeći znanja i vještine</w:t>
            </w:r>
            <w:r w:rsidR="008319A1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komuniciranja</w:t>
            </w:r>
          </w:p>
        </w:tc>
        <w:tc>
          <w:tcPr>
            <w:tcW w:w="1365" w:type="dxa"/>
            <w:vAlign w:val="center"/>
          </w:tcPr>
          <w:p w14:paraId="22616F22" w14:textId="3542B402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11" w:type="dxa"/>
            <w:vAlign w:val="center"/>
          </w:tcPr>
          <w:p w14:paraId="0EF136A8" w14:textId="14E1106B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945" w:type="dxa"/>
            <w:vAlign w:val="center"/>
          </w:tcPr>
          <w:p w14:paraId="5A0CFD72" w14:textId="4AF6C548" w:rsidR="00E0792C" w:rsidRPr="005737E2" w:rsidRDefault="00E61049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811" w:type="dxa"/>
            <w:vAlign w:val="center"/>
          </w:tcPr>
          <w:p w14:paraId="35CEB387" w14:textId="72578F19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</w:p>
        </w:tc>
        <w:tc>
          <w:tcPr>
            <w:tcW w:w="1480" w:type="dxa"/>
            <w:vAlign w:val="center"/>
          </w:tcPr>
          <w:p w14:paraId="72801638" w14:textId="35E3D904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Do kraja </w:t>
            </w:r>
            <w:proofErr w:type="spellStart"/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akdemske</w:t>
            </w:r>
            <w:proofErr w:type="spellEnd"/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godine</w:t>
            </w:r>
          </w:p>
        </w:tc>
      </w:tr>
      <w:tr w:rsidR="005737E2" w:rsidRPr="005737E2" w14:paraId="20FBBB0F" w14:textId="77777777" w:rsidTr="00E0792C">
        <w:tc>
          <w:tcPr>
            <w:tcW w:w="774" w:type="dxa"/>
            <w:shd w:val="pct10" w:color="auto" w:fill="auto"/>
            <w:vAlign w:val="center"/>
          </w:tcPr>
          <w:p w14:paraId="4AC64813" w14:textId="5FFE7E70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686" w:type="dxa"/>
          </w:tcPr>
          <w:p w14:paraId="169B3B8B" w14:textId="1B3C4530" w:rsidR="00E0792C" w:rsidRPr="005737E2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65" w:type="dxa"/>
            <w:vAlign w:val="center"/>
          </w:tcPr>
          <w:p w14:paraId="33C7DBF1" w14:textId="417CE730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11" w:type="dxa"/>
            <w:vAlign w:val="center"/>
          </w:tcPr>
          <w:p w14:paraId="154D7AA1" w14:textId="680AB787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45" w:type="dxa"/>
            <w:vAlign w:val="center"/>
          </w:tcPr>
          <w:p w14:paraId="5A13C745" w14:textId="0BDD5007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1" w:type="dxa"/>
            <w:vAlign w:val="center"/>
          </w:tcPr>
          <w:p w14:paraId="43D08FC3" w14:textId="5D210FD8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1480" w:type="dxa"/>
            <w:vAlign w:val="center"/>
          </w:tcPr>
          <w:p w14:paraId="332802AF" w14:textId="77777777" w:rsidR="00E0792C" w:rsidRPr="005737E2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E0792C" w:rsidRPr="00630907" w14:paraId="6B25260B" w14:textId="77777777" w:rsidTr="00E0792C">
        <w:tc>
          <w:tcPr>
            <w:tcW w:w="774" w:type="dxa"/>
            <w:shd w:val="pct10" w:color="auto" w:fill="auto"/>
            <w:vAlign w:val="center"/>
          </w:tcPr>
          <w:p w14:paraId="247D00A8" w14:textId="357974CF" w:rsidR="00E0792C" w:rsidRPr="00630907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686" w:type="dxa"/>
          </w:tcPr>
          <w:p w14:paraId="5252E3AD" w14:textId="365CF2A9" w:rsidR="00E0792C" w:rsidRPr="00630907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65" w:type="dxa"/>
            <w:vAlign w:val="center"/>
          </w:tcPr>
          <w:p w14:paraId="6A8EFE67" w14:textId="5C480774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11" w:type="dxa"/>
            <w:vAlign w:val="center"/>
          </w:tcPr>
          <w:p w14:paraId="0AC2994D" w14:textId="77777777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B1212A5" w14:textId="77777777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3F621A42" w14:textId="77777777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80" w:type="dxa"/>
            <w:vAlign w:val="center"/>
          </w:tcPr>
          <w:p w14:paraId="31963968" w14:textId="77777777" w:rsidR="00E0792C" w:rsidRPr="0063090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E0792C" w:rsidRPr="00205AA7" w14:paraId="6CF15AC8" w14:textId="77777777" w:rsidTr="00E0792C">
        <w:trPr>
          <w:gridAfter w:val="1"/>
          <w:wAfter w:w="1480" w:type="dxa"/>
        </w:trPr>
        <w:tc>
          <w:tcPr>
            <w:tcW w:w="2460" w:type="dxa"/>
            <w:gridSpan w:val="2"/>
            <w:shd w:val="pct10" w:color="auto" w:fill="auto"/>
            <w:vAlign w:val="center"/>
          </w:tcPr>
          <w:p w14:paraId="6D578312" w14:textId="3B066F7B" w:rsidR="00E0792C" w:rsidRPr="00205AA7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365" w:type="dxa"/>
            <w:vAlign w:val="center"/>
          </w:tcPr>
          <w:p w14:paraId="5A84337C" w14:textId="4D5C7A06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11" w:type="dxa"/>
            <w:vAlign w:val="center"/>
          </w:tcPr>
          <w:p w14:paraId="1CB806E6" w14:textId="0276A449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945" w:type="dxa"/>
            <w:vAlign w:val="center"/>
          </w:tcPr>
          <w:p w14:paraId="7CCF9289" w14:textId="37FEB6E5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1" w:type="dxa"/>
            <w:vAlign w:val="center"/>
          </w:tcPr>
          <w:p w14:paraId="77ED1175" w14:textId="77777777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E0792C" w:rsidRPr="00205AA7" w14:paraId="0DDF5E24" w14:textId="5CC3A944" w:rsidTr="00E0792C">
        <w:trPr>
          <w:gridAfter w:val="1"/>
          <w:wAfter w:w="1480" w:type="dxa"/>
        </w:trPr>
        <w:tc>
          <w:tcPr>
            <w:tcW w:w="2460" w:type="dxa"/>
            <w:gridSpan w:val="2"/>
            <w:shd w:val="pct10" w:color="auto" w:fill="auto"/>
            <w:vAlign w:val="center"/>
          </w:tcPr>
          <w:p w14:paraId="7379F503" w14:textId="11C13A88" w:rsidR="00E0792C" w:rsidRPr="0088777F" w:rsidRDefault="00E0792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65" w:type="dxa"/>
            <w:vAlign w:val="center"/>
          </w:tcPr>
          <w:p w14:paraId="37E7DE8D" w14:textId="231EC682" w:rsidR="00E0792C" w:rsidRPr="00205AA7" w:rsidRDefault="00BB526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11" w:type="dxa"/>
            <w:vAlign w:val="center"/>
          </w:tcPr>
          <w:p w14:paraId="55519B72" w14:textId="2A0C26DA" w:rsidR="00E0792C" w:rsidRPr="00205AA7" w:rsidRDefault="00BB526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45" w:type="dxa"/>
            <w:vAlign w:val="center"/>
          </w:tcPr>
          <w:p w14:paraId="18A457DF" w14:textId="6CA5BB03" w:rsidR="00E0792C" w:rsidRPr="00205AA7" w:rsidRDefault="00BB526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  <w:tc>
          <w:tcPr>
            <w:tcW w:w="811" w:type="dxa"/>
            <w:vAlign w:val="center"/>
          </w:tcPr>
          <w:p w14:paraId="594187F8" w14:textId="77777777" w:rsidR="00E0792C" w:rsidRPr="00205AA7" w:rsidRDefault="00E0792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lastRenderedPageBreak/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3DAE9022" w:rsidR="0088777F" w:rsidRPr="00630907" w:rsidRDefault="00112B8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 projekta pisano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4601E9CE" w:rsidR="0088777F" w:rsidRPr="00630907" w:rsidRDefault="00112B8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 projekta usmeno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5737E2" w:rsidRPr="005737E2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565789" w:rsidRPr="005737E2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6DF956B4" w:rsidR="00565789" w:rsidRPr="005737E2" w:rsidRDefault="00982DAE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Definirati pojam komunikacije</w:t>
            </w:r>
            <w:r w:rsidR="00F2303D" w:rsidRPr="005737E2">
              <w:rPr>
                <w:rFonts w:ascii="Cambria" w:hAnsi="Cambria" w:cs="Calibri"/>
                <w:bCs/>
                <w:sz w:val="20"/>
                <w:lang w:val="hr-HR"/>
              </w:rPr>
              <w:t>, načine i alate komuniciranja</w:t>
            </w:r>
          </w:p>
        </w:tc>
        <w:tc>
          <w:tcPr>
            <w:tcW w:w="1615" w:type="dxa"/>
            <w:vAlign w:val="center"/>
          </w:tcPr>
          <w:p w14:paraId="47C8C6A8" w14:textId="1AD4DACC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1752" w:type="dxa"/>
            <w:vAlign w:val="center"/>
          </w:tcPr>
          <w:p w14:paraId="7C7A0893" w14:textId="0A36AAFF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944" w:type="dxa"/>
            <w:vAlign w:val="center"/>
          </w:tcPr>
          <w:p w14:paraId="41111C1C" w14:textId="31C86463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0 </w:t>
            </w:r>
          </w:p>
        </w:tc>
        <w:tc>
          <w:tcPr>
            <w:tcW w:w="810" w:type="dxa"/>
            <w:vAlign w:val="center"/>
          </w:tcPr>
          <w:p w14:paraId="48703CF2" w14:textId="50F63CD3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</w:tr>
      <w:tr w:rsidR="005737E2" w:rsidRPr="005737E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565789" w:rsidRPr="005737E2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4CC863B9" w:rsidR="00565789" w:rsidRPr="005737E2" w:rsidRDefault="00982DAE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Izraditi komunikacijski projekt</w:t>
            </w:r>
            <w:r w:rsidR="00F2303D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koristeći znanja i vještine</w:t>
            </w:r>
            <w:r w:rsidR="007B70EA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komuniciranja</w:t>
            </w:r>
          </w:p>
        </w:tc>
        <w:tc>
          <w:tcPr>
            <w:tcW w:w="1615" w:type="dxa"/>
            <w:vAlign w:val="center"/>
          </w:tcPr>
          <w:p w14:paraId="1A82674F" w14:textId="3E53564B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1752" w:type="dxa"/>
            <w:vAlign w:val="center"/>
          </w:tcPr>
          <w:p w14:paraId="17C20B82" w14:textId="26289AAF" w:rsidR="00565789" w:rsidRPr="005737E2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5134A283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810" w:type="dxa"/>
            <w:vAlign w:val="center"/>
          </w:tcPr>
          <w:p w14:paraId="5341782E" w14:textId="47E84027" w:rsidR="00565789" w:rsidRPr="005737E2" w:rsidRDefault="00982DA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112B8C" w:rsidRPr="005737E2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5737E2" w:rsidRPr="005737E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565789" w:rsidRPr="005737E2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7EF4D795" w:rsidR="00565789" w:rsidRPr="005737E2" w:rsidRDefault="00982DAE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Izložiti komunikacijski projekt</w:t>
            </w:r>
            <w:r w:rsidR="00F2303D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koristeći znanja i vještine</w:t>
            </w:r>
            <w:r w:rsidR="007B70EA" w:rsidRPr="005737E2">
              <w:rPr>
                <w:rFonts w:ascii="Cambria" w:hAnsi="Cambria" w:cs="Calibri"/>
                <w:bCs/>
                <w:sz w:val="20"/>
                <w:lang w:val="hr-HR"/>
              </w:rPr>
              <w:t xml:space="preserve"> komuniciranja</w:t>
            </w:r>
          </w:p>
        </w:tc>
        <w:tc>
          <w:tcPr>
            <w:tcW w:w="1615" w:type="dxa"/>
            <w:vAlign w:val="center"/>
          </w:tcPr>
          <w:p w14:paraId="16682D20" w14:textId="1007A042" w:rsidR="00565789" w:rsidRPr="005737E2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3597F267" w14:textId="072EE65F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944" w:type="dxa"/>
            <w:vAlign w:val="center"/>
          </w:tcPr>
          <w:p w14:paraId="747822E3" w14:textId="01057015" w:rsidR="00565789" w:rsidRPr="005737E2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3</w:t>
            </w:r>
            <w:r w:rsidR="00982DAE" w:rsidRPr="005737E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810" w:type="dxa"/>
            <w:vAlign w:val="center"/>
          </w:tcPr>
          <w:p w14:paraId="3FDF55C0" w14:textId="6CFCC14D" w:rsidR="00565789" w:rsidRPr="005737E2" w:rsidRDefault="00982DA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737E2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112B8C" w:rsidRPr="005737E2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88777F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45C04B6F" w:rsidR="0088777F" w:rsidRPr="00630907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1905E9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1752" w:type="dxa"/>
            <w:vAlign w:val="center"/>
          </w:tcPr>
          <w:p w14:paraId="5ED68062" w14:textId="25137741" w:rsidR="0088777F" w:rsidRPr="00630907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1905E9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</w:p>
        </w:tc>
        <w:tc>
          <w:tcPr>
            <w:tcW w:w="944" w:type="dxa"/>
            <w:vAlign w:val="center"/>
          </w:tcPr>
          <w:p w14:paraId="4C991C7B" w14:textId="452EDEFF" w:rsidR="0088777F" w:rsidRPr="00630907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0" w:type="dxa"/>
            <w:vAlign w:val="center"/>
          </w:tcPr>
          <w:p w14:paraId="28E68323" w14:textId="1EFA9547" w:rsidR="0088777F" w:rsidRPr="00630907" w:rsidRDefault="00112B8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</w:tr>
      <w:tr w:rsidR="0088777F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79BFBAAE" w:rsidR="0088777F" w:rsidRPr="00630907" w:rsidRDefault="00BB5265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1752" w:type="dxa"/>
            <w:vAlign w:val="center"/>
          </w:tcPr>
          <w:p w14:paraId="2D9F670D" w14:textId="184CD98D" w:rsidR="0088777F" w:rsidRPr="00630907" w:rsidRDefault="00BB5265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44" w:type="dxa"/>
            <w:vAlign w:val="center"/>
          </w:tcPr>
          <w:p w14:paraId="08E02E10" w14:textId="20B65732" w:rsidR="0088777F" w:rsidRPr="00630907" w:rsidRDefault="00BB5265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2D571B" w:rsidRPr="001E488F" w14:paraId="06BE3741" w14:textId="54676CD6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0956" w14:textId="4F559965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1E41" w14:textId="21EA88B1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Komunikacija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821" w:type="dxa"/>
          </w:tcPr>
          <w:p w14:paraId="0E104CB0" w14:textId="670A63ED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0AD" w14:textId="306DE884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Upoznavanje</w:t>
            </w:r>
            <w:proofErr w:type="spellEnd"/>
          </w:p>
        </w:tc>
        <w:tc>
          <w:tcPr>
            <w:tcW w:w="851" w:type="dxa"/>
          </w:tcPr>
          <w:p w14:paraId="1EC72842" w14:textId="3528A864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2D571B" w:rsidRPr="001E488F" w14:paraId="08AF8660" w14:textId="59602FA3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7A40" w14:textId="0E9D50BB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C797" w14:textId="442EC656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Pošiljatelj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čovjek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  </w:t>
            </w:r>
          </w:p>
        </w:tc>
        <w:tc>
          <w:tcPr>
            <w:tcW w:w="821" w:type="dxa"/>
          </w:tcPr>
          <w:p w14:paraId="0A141DB0" w14:textId="14A85A8F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9344" w14:textId="037DD770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Prepoznavanje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čovjeka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poruci</w:t>
            </w:r>
            <w:proofErr w:type="spellEnd"/>
          </w:p>
        </w:tc>
        <w:tc>
          <w:tcPr>
            <w:tcW w:w="851" w:type="dxa"/>
          </w:tcPr>
          <w:p w14:paraId="5A105AE0" w14:textId="34D1EF85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2D571B" w:rsidRPr="001E488F" w14:paraId="03151EF7" w14:textId="407B3B56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CF4A" w14:textId="12533FCD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2F7C" w14:textId="1EC35A57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Ne-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verbalnost</w:t>
            </w:r>
            <w:proofErr w:type="spellEnd"/>
          </w:p>
        </w:tc>
        <w:tc>
          <w:tcPr>
            <w:tcW w:w="821" w:type="dxa"/>
          </w:tcPr>
          <w:p w14:paraId="297CF564" w14:textId="19A6E32A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8D93" w14:textId="0DBEA21B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Govor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tijela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vježbe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;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izričaja</w:t>
            </w:r>
            <w:proofErr w:type="spellEnd"/>
          </w:p>
        </w:tc>
        <w:tc>
          <w:tcPr>
            <w:tcW w:w="851" w:type="dxa"/>
          </w:tcPr>
          <w:p w14:paraId="52A024AA" w14:textId="5FEBCDFD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7DE525DB" w14:textId="64AB601A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A60C" w14:textId="4E92D00C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4.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FCAB" w14:textId="71443D2A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Poruka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kompozicija</w:t>
            </w:r>
            <w:proofErr w:type="spellEnd"/>
          </w:p>
        </w:tc>
        <w:tc>
          <w:tcPr>
            <w:tcW w:w="821" w:type="dxa"/>
          </w:tcPr>
          <w:p w14:paraId="32ACB86B" w14:textId="3265731D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0297" w14:textId="655DA50C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Vježbanje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poruke</w:t>
            </w:r>
            <w:proofErr w:type="spellEnd"/>
          </w:p>
        </w:tc>
        <w:tc>
          <w:tcPr>
            <w:tcW w:w="851" w:type="dxa"/>
          </w:tcPr>
          <w:p w14:paraId="1D92B730" w14:textId="447B6EE4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1F815EF6" w14:textId="208A7BF0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BF1" w14:textId="1F0839D3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5.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047" w14:textId="199F2554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Pisana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 xml:space="preserve">(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sastanak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</w:rPr>
              <w:t xml:space="preserve"> )</w:t>
            </w:r>
          </w:p>
        </w:tc>
        <w:tc>
          <w:tcPr>
            <w:tcW w:w="821" w:type="dxa"/>
          </w:tcPr>
          <w:p w14:paraId="51DABE7B" w14:textId="78FDE37E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AEF" w14:textId="5491A2E3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Vježbanje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pisane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poruke</w:t>
            </w:r>
            <w:proofErr w:type="spellEnd"/>
          </w:p>
        </w:tc>
        <w:tc>
          <w:tcPr>
            <w:tcW w:w="851" w:type="dxa"/>
          </w:tcPr>
          <w:p w14:paraId="7BC1754F" w14:textId="2292E5C0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07AF5C67" w14:textId="47BE50B5" w:rsidTr="009E0E53">
        <w:trPr>
          <w:trHeight w:val="2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B652" w14:textId="6B6C34B8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6.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2F0C" w14:textId="312F68F6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Kod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stil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</w:p>
        </w:tc>
        <w:tc>
          <w:tcPr>
            <w:tcW w:w="821" w:type="dxa"/>
          </w:tcPr>
          <w:p w14:paraId="2035F0B7" w14:textId="3F0D4F4F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AF3C" w14:textId="7222BD06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Prepoznavanje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osnovnih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stilova</w:t>
            </w:r>
            <w:proofErr w:type="spellEnd"/>
          </w:p>
        </w:tc>
        <w:tc>
          <w:tcPr>
            <w:tcW w:w="851" w:type="dxa"/>
          </w:tcPr>
          <w:p w14:paraId="6B2B1714" w14:textId="10E3ECD2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2D571B" w:rsidRPr="001E488F" w14:paraId="7CF4FA88" w14:textId="6F21469C" w:rsidTr="009E0E53">
        <w:trPr>
          <w:trHeight w:val="2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9975" w14:textId="113DFDBA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7.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06A1" w14:textId="123B729C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Kontakt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mediji</w:t>
            </w:r>
            <w:proofErr w:type="spellEnd"/>
          </w:p>
        </w:tc>
        <w:tc>
          <w:tcPr>
            <w:tcW w:w="821" w:type="dxa"/>
          </w:tcPr>
          <w:p w14:paraId="1BBFA678" w14:textId="7CA87152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2256" w14:textId="39BA71DC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Temeljne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zakonitosti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medija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;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</w:p>
        </w:tc>
        <w:tc>
          <w:tcPr>
            <w:tcW w:w="851" w:type="dxa"/>
          </w:tcPr>
          <w:p w14:paraId="6A9EC1AF" w14:textId="11D264C3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2D571B" w:rsidRPr="001E488F" w14:paraId="36BB7C26" w14:textId="67794FE2" w:rsidTr="009E0E53">
        <w:trPr>
          <w:trHeight w:val="21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393" w14:textId="16DC285F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8.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518" w14:textId="17058AB9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Kontekst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mjesto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vrijeme</w:t>
            </w:r>
            <w:proofErr w:type="spellEnd"/>
          </w:p>
        </w:tc>
        <w:tc>
          <w:tcPr>
            <w:tcW w:w="821" w:type="dxa"/>
          </w:tcPr>
          <w:p w14:paraId="265894A4" w14:textId="65105F02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9A0" w14:textId="40AEE74E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Vježbanje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kronotopu</w:t>
            </w:r>
            <w:proofErr w:type="spellEnd"/>
          </w:p>
        </w:tc>
        <w:tc>
          <w:tcPr>
            <w:tcW w:w="851" w:type="dxa"/>
          </w:tcPr>
          <w:p w14:paraId="33FA6DDD" w14:textId="6DB3F8BD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19C7BFD1" w14:textId="29558C2E" w:rsidTr="009E0E53">
        <w:trPr>
          <w:trHeight w:val="22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7C4B" w14:textId="1A3BF430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9.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35D2" w14:textId="09138E3D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Primatelj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poruke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slušanje</w:t>
            </w:r>
            <w:proofErr w:type="spellEnd"/>
          </w:p>
        </w:tc>
        <w:tc>
          <w:tcPr>
            <w:tcW w:w="821" w:type="dxa"/>
          </w:tcPr>
          <w:p w14:paraId="7046C37A" w14:textId="4019B242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7455" w14:textId="10EC61C6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Posvješćivanje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vještine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slušanja</w:t>
            </w:r>
            <w:proofErr w:type="spellEnd"/>
          </w:p>
        </w:tc>
        <w:tc>
          <w:tcPr>
            <w:tcW w:w="851" w:type="dxa"/>
          </w:tcPr>
          <w:p w14:paraId="51EF92D5" w14:textId="1943A5F3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3E3CFC02" w14:textId="6EE0D236" w:rsidTr="009E0E53">
        <w:trPr>
          <w:trHeight w:val="25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6DB9" w14:textId="305D2CD7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10.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1FE9" w14:textId="1B4CCDFB" w:rsidR="002D571B" w:rsidRPr="001E488F" w:rsidRDefault="007B70EA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Prezentiranje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izrada</w:t>
            </w:r>
            <w:proofErr w:type="spellEnd"/>
          </w:p>
        </w:tc>
        <w:tc>
          <w:tcPr>
            <w:tcW w:w="821" w:type="dxa"/>
          </w:tcPr>
          <w:p w14:paraId="780E1EF7" w14:textId="34D86259" w:rsidR="002D571B" w:rsidRPr="001E488F" w:rsidRDefault="004A5F54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EEFB" w14:textId="576F9284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Vježbanje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</w:p>
        </w:tc>
        <w:tc>
          <w:tcPr>
            <w:tcW w:w="851" w:type="dxa"/>
          </w:tcPr>
          <w:p w14:paraId="41ED63D8" w14:textId="152ACFAD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2,3</w:t>
            </w:r>
          </w:p>
        </w:tc>
      </w:tr>
      <w:tr w:rsidR="002D571B" w:rsidRPr="001E488F" w14:paraId="54D77C65" w14:textId="4B1C239E" w:rsidTr="009E0E53">
        <w:trPr>
          <w:trHeight w:val="2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B6FD" w14:textId="2A661BFF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EB8" w14:textId="76E51088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Timski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rad</w:t>
            </w:r>
            <w:r w:rsidR="00B021C1">
              <w:rPr>
                <w:rFonts w:ascii="Cambria" w:eastAsia="Cambria" w:hAnsi="Cambria" w:cs="Cambria"/>
                <w:sz w:val="20"/>
              </w:rPr>
              <w:t xml:space="preserve"> – </w:t>
            </w:r>
            <w:proofErr w:type="spellStart"/>
            <w:r w:rsidR="00B021C1">
              <w:rPr>
                <w:rFonts w:ascii="Cambria" w:eastAsia="Cambria" w:hAnsi="Cambria" w:cs="Cambria"/>
                <w:sz w:val="20"/>
              </w:rPr>
              <w:t>organizacija</w:t>
            </w:r>
            <w:proofErr w:type="spellEnd"/>
          </w:p>
        </w:tc>
        <w:tc>
          <w:tcPr>
            <w:tcW w:w="821" w:type="dxa"/>
          </w:tcPr>
          <w:p w14:paraId="77FB3F29" w14:textId="18614F74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3545" w14:textId="194BC843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projekta</w:t>
            </w:r>
          </w:p>
        </w:tc>
        <w:tc>
          <w:tcPr>
            <w:tcW w:w="851" w:type="dxa"/>
          </w:tcPr>
          <w:p w14:paraId="118F4F8D" w14:textId="4EE39881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24026CC4" w14:textId="41EB7DF5" w:rsidTr="009E0E53">
        <w:trPr>
          <w:trHeight w:val="26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10D8" w14:textId="380C5482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2CB9" w14:textId="39DC9495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Krizno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komuniciranje</w:t>
            </w:r>
            <w:proofErr w:type="spellEnd"/>
            <w:r w:rsidR="00B021C1">
              <w:rPr>
                <w:rFonts w:ascii="Cambria" w:eastAsia="Cambria" w:hAnsi="Cambria" w:cs="Cambria"/>
                <w:sz w:val="20"/>
              </w:rPr>
              <w:t xml:space="preserve"> – </w:t>
            </w:r>
            <w:proofErr w:type="spellStart"/>
            <w:r w:rsidR="00B021C1">
              <w:rPr>
                <w:rFonts w:ascii="Cambria" w:eastAsia="Cambria" w:hAnsi="Cambria" w:cs="Cambria"/>
                <w:sz w:val="20"/>
              </w:rPr>
              <w:t>konflikt</w:t>
            </w:r>
            <w:proofErr w:type="spellEnd"/>
            <w:r w:rsidR="00B021C1">
              <w:rPr>
                <w:rFonts w:ascii="Cambria" w:eastAsia="Cambria" w:hAnsi="Cambria" w:cs="Cambria"/>
                <w:sz w:val="20"/>
              </w:rPr>
              <w:t xml:space="preserve"> – </w:t>
            </w:r>
            <w:proofErr w:type="spellStart"/>
            <w:r w:rsidR="00B021C1">
              <w:rPr>
                <w:rFonts w:ascii="Cambria" w:eastAsia="Cambria" w:hAnsi="Cambria" w:cs="Cambria"/>
                <w:sz w:val="20"/>
              </w:rPr>
              <w:t>stres</w:t>
            </w:r>
            <w:proofErr w:type="spellEnd"/>
          </w:p>
        </w:tc>
        <w:tc>
          <w:tcPr>
            <w:tcW w:w="821" w:type="dxa"/>
          </w:tcPr>
          <w:p w14:paraId="7942304F" w14:textId="18512FBE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9184" w14:textId="43510B5F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projekta</w:t>
            </w:r>
          </w:p>
        </w:tc>
        <w:tc>
          <w:tcPr>
            <w:tcW w:w="851" w:type="dxa"/>
          </w:tcPr>
          <w:p w14:paraId="024C0084" w14:textId="105F49EE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161AD308" w14:textId="38BC79A2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5FB1" w14:textId="7F2DA561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BD86" w14:textId="0089AA3C" w:rsidR="002D571B" w:rsidRPr="001E488F" w:rsidRDefault="007B70EA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Interna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eksterna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komunikacija</w:t>
            </w:r>
            <w:proofErr w:type="spellEnd"/>
          </w:p>
        </w:tc>
        <w:tc>
          <w:tcPr>
            <w:tcW w:w="821" w:type="dxa"/>
          </w:tcPr>
          <w:p w14:paraId="0435EB1E" w14:textId="6DBA89BC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AEAB" w14:textId="5761FFD1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projekta</w:t>
            </w:r>
          </w:p>
        </w:tc>
        <w:tc>
          <w:tcPr>
            <w:tcW w:w="851" w:type="dxa"/>
          </w:tcPr>
          <w:p w14:paraId="3192FFBD" w14:textId="550F8E91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13FFF96E" w14:textId="6F69D5DE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8598" w14:textId="62EFC947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14.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C7BA" w14:textId="240988C7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Izlaganje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teoretske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značajke</w:t>
            </w:r>
            <w:proofErr w:type="spellEnd"/>
          </w:p>
        </w:tc>
        <w:tc>
          <w:tcPr>
            <w:tcW w:w="821" w:type="dxa"/>
          </w:tcPr>
          <w:p w14:paraId="7194CAC8" w14:textId="12884EDA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1 – </w:t>
            </w:r>
            <w:r w:rsidR="0094205D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E431" w14:textId="700701D3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projekta</w:t>
            </w:r>
          </w:p>
        </w:tc>
        <w:tc>
          <w:tcPr>
            <w:tcW w:w="851" w:type="dxa"/>
          </w:tcPr>
          <w:p w14:paraId="4A3E882E" w14:textId="3BD771C2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1,2,3</w:t>
            </w:r>
          </w:p>
        </w:tc>
      </w:tr>
      <w:tr w:rsidR="002D571B" w:rsidRPr="001E488F" w14:paraId="24B4C472" w14:textId="5BFB2127" w:rsidTr="009E0E5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AB54" w14:textId="1A29A31B" w:rsidR="002D571B" w:rsidRPr="001E488F" w:rsidRDefault="002D571B" w:rsidP="002D57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sz w:val="20"/>
              </w:rPr>
              <w:t>15.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A276" w14:textId="55C2EF24" w:rsidR="002D571B" w:rsidRPr="001E488F" w:rsidRDefault="002D571B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Prepoznavanje</w:t>
            </w:r>
            <w:proofErr w:type="spellEnd"/>
            <w:r w:rsidR="007B70EA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7B70EA">
              <w:rPr>
                <w:rFonts w:ascii="Cambria" w:eastAsia="Cambria" w:hAnsi="Cambria" w:cs="Cambria"/>
                <w:sz w:val="20"/>
              </w:rPr>
              <w:t>komunikacijskih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teoretskih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značajki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u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životu</w:t>
            </w:r>
            <w:proofErr w:type="spellEnd"/>
          </w:p>
        </w:tc>
        <w:tc>
          <w:tcPr>
            <w:tcW w:w="821" w:type="dxa"/>
          </w:tcPr>
          <w:p w14:paraId="1807363D" w14:textId="60E6DE18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1  - </w:t>
            </w:r>
            <w:r w:rsidR="0094205D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66C0" w14:textId="64C2A1FF" w:rsidR="002D571B" w:rsidRPr="001E488F" w:rsidRDefault="0094205D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Sinteza</w:t>
            </w:r>
            <w:proofErr w:type="spellEnd"/>
            <w:r w:rsidR="007B70EA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7B70EA">
              <w:rPr>
                <w:rFonts w:ascii="Cambria" w:eastAsia="Cambria" w:hAnsi="Cambria" w:cs="Cambria"/>
                <w:sz w:val="20"/>
              </w:rPr>
              <w:t>vještina</w:t>
            </w:r>
            <w:proofErr w:type="spellEnd"/>
            <w:r w:rsidR="007B70EA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="007B70EA">
              <w:rPr>
                <w:rFonts w:ascii="Cambria" w:eastAsia="Cambria" w:hAnsi="Cambria" w:cs="Cambria"/>
                <w:sz w:val="20"/>
              </w:rPr>
              <w:t>komuniciranja</w:t>
            </w:r>
            <w:proofErr w:type="spellEnd"/>
          </w:p>
        </w:tc>
        <w:tc>
          <w:tcPr>
            <w:tcW w:w="851" w:type="dxa"/>
          </w:tcPr>
          <w:p w14:paraId="4C33CA35" w14:textId="5775ADF7" w:rsidR="002D571B" w:rsidRPr="001E488F" w:rsidRDefault="00266B9E" w:rsidP="002D57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1 - </w:t>
            </w:r>
            <w:r w:rsidR="0094205D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p w14:paraId="173FB06B" w14:textId="2226478F" w:rsidR="002D571B" w:rsidRDefault="002D571B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 w:rsidRPr="002D571B">
        <w:rPr>
          <w:rFonts w:ascii="Cambria" w:eastAsia="Cambria" w:hAnsi="Cambria" w:cs="Cambria"/>
          <w:sz w:val="20"/>
          <w:lang w:val="hr-HR"/>
        </w:rPr>
        <w:t>Osnovna:</w:t>
      </w:r>
    </w:p>
    <w:p w14:paraId="31940CCC" w14:textId="15189B49" w:rsidR="00F312BA" w:rsidRDefault="00E528E3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>
        <w:rPr>
          <w:rFonts w:ascii="Cambria" w:eastAsia="Cambria" w:hAnsi="Cambria" w:cs="Cambria"/>
          <w:sz w:val="20"/>
          <w:lang w:val="hr-HR"/>
        </w:rPr>
        <w:t xml:space="preserve">Tomić, Z., Jugo, D., Temelji međuljudske komunikacije, </w:t>
      </w:r>
      <w:proofErr w:type="spellStart"/>
      <w:r>
        <w:rPr>
          <w:rFonts w:ascii="Cambria" w:eastAsia="Cambria" w:hAnsi="Cambria" w:cs="Cambria"/>
          <w:sz w:val="20"/>
          <w:lang w:val="hr-HR"/>
        </w:rPr>
        <w:t>Pressum</w:t>
      </w:r>
      <w:proofErr w:type="spellEnd"/>
      <w:r>
        <w:rPr>
          <w:rFonts w:ascii="Cambria" w:eastAsia="Cambria" w:hAnsi="Cambria" w:cs="Cambria"/>
          <w:sz w:val="20"/>
          <w:lang w:val="hr-HR"/>
        </w:rPr>
        <w:t xml:space="preserve">, </w:t>
      </w:r>
      <w:proofErr w:type="spellStart"/>
      <w:r>
        <w:rPr>
          <w:rFonts w:ascii="Cambria" w:eastAsia="Cambria" w:hAnsi="Cambria" w:cs="Cambria"/>
          <w:sz w:val="20"/>
          <w:lang w:val="hr-HR"/>
        </w:rPr>
        <w:t>Synopsis</w:t>
      </w:r>
      <w:proofErr w:type="spellEnd"/>
      <w:r>
        <w:rPr>
          <w:rFonts w:ascii="Cambria" w:eastAsia="Cambria" w:hAnsi="Cambria" w:cs="Cambria"/>
          <w:sz w:val="20"/>
          <w:lang w:val="hr-HR"/>
        </w:rPr>
        <w:t>, Edward Bernays UC, Mostar, Zagreb, 2021.</w:t>
      </w:r>
    </w:p>
    <w:p w14:paraId="6C09FA7C" w14:textId="77777777" w:rsidR="00E206C9" w:rsidRDefault="00E206C9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</w:p>
    <w:p w14:paraId="7B6035DF" w14:textId="2FB2684D" w:rsidR="00F312BA" w:rsidRPr="002D571B" w:rsidRDefault="00F312BA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>
        <w:rPr>
          <w:rFonts w:ascii="Cambria" w:eastAsia="Cambria" w:hAnsi="Cambria" w:cs="Cambria"/>
          <w:sz w:val="20"/>
          <w:lang w:val="hr-HR"/>
        </w:rPr>
        <w:t>Dodatna:</w:t>
      </w:r>
    </w:p>
    <w:p w14:paraId="506BEC98" w14:textId="5186242A" w:rsidR="002D571B" w:rsidRPr="002D571B" w:rsidRDefault="002D571B" w:rsidP="00F312BA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 w:rsidRPr="002D571B">
        <w:rPr>
          <w:rFonts w:ascii="Cambria" w:eastAsia="Cambria" w:hAnsi="Cambria" w:cs="Cambria"/>
          <w:sz w:val="20"/>
          <w:lang w:val="hr-HR"/>
        </w:rPr>
        <w:t>Lamza-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Maronić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>, M., Glavaš, J.: Poslovno komuniciranje, Ekonomski fakultet u Osijeku, Osijek, 2008.</w:t>
      </w:r>
    </w:p>
    <w:p w14:paraId="576071F6" w14:textId="044EDA29" w:rsidR="002D571B" w:rsidRPr="002D571B" w:rsidRDefault="002D571B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 w:rsidRPr="002D571B">
        <w:rPr>
          <w:rFonts w:ascii="Cambria" w:eastAsia="Cambria" w:hAnsi="Cambria" w:cs="Cambria"/>
          <w:sz w:val="20"/>
          <w:lang w:val="hr-HR"/>
        </w:rPr>
        <w:t xml:space="preserve"> Jukić, S.,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Nadrljanski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>, M.: Komunikologija, Redak, Split, 2015.</w:t>
      </w:r>
    </w:p>
    <w:p w14:paraId="7ED7E45B" w14:textId="4E512F0F" w:rsidR="002D571B" w:rsidRPr="002D571B" w:rsidRDefault="00F312BA" w:rsidP="00F312BA">
      <w:pPr>
        <w:jc w:val="both"/>
        <w:rPr>
          <w:rFonts w:ascii="Cambria" w:eastAsia="Cambria" w:hAnsi="Cambria" w:cs="Cambria"/>
          <w:sz w:val="20"/>
          <w:lang w:val="hr-HR"/>
        </w:rPr>
      </w:pPr>
      <w:r>
        <w:rPr>
          <w:rFonts w:ascii="Cambria" w:eastAsia="Cambria" w:hAnsi="Cambria" w:cs="Cambria"/>
          <w:sz w:val="20"/>
          <w:lang w:val="hr-HR"/>
        </w:rPr>
        <w:t xml:space="preserve">         </w:t>
      </w:r>
      <w:proofErr w:type="spellStart"/>
      <w:r w:rsidR="002D571B" w:rsidRPr="002D571B">
        <w:rPr>
          <w:rFonts w:ascii="Cambria" w:eastAsia="Cambria" w:hAnsi="Cambria" w:cs="Cambria"/>
          <w:sz w:val="20"/>
          <w:lang w:val="hr-HR"/>
        </w:rPr>
        <w:t>Žitinski</w:t>
      </w:r>
      <w:proofErr w:type="spellEnd"/>
      <w:r w:rsidR="002D571B" w:rsidRPr="002D571B">
        <w:rPr>
          <w:rFonts w:ascii="Cambria" w:eastAsia="Cambria" w:hAnsi="Cambria" w:cs="Cambria"/>
          <w:sz w:val="20"/>
          <w:lang w:val="hr-HR"/>
        </w:rPr>
        <w:t>, M.: Kultura poslovnoga komuniciranja, Sveučilište u Dubrovniku, Dubrovnik, 2010.</w:t>
      </w:r>
    </w:p>
    <w:p w14:paraId="3B6076BD" w14:textId="77777777" w:rsidR="002D571B" w:rsidRPr="002D571B" w:rsidRDefault="002D571B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r w:rsidRPr="002D571B">
        <w:rPr>
          <w:rFonts w:ascii="Cambria" w:eastAsia="Cambria" w:hAnsi="Cambria" w:cs="Cambria"/>
          <w:sz w:val="20"/>
          <w:lang w:val="hr-HR"/>
        </w:rPr>
        <w:t xml:space="preserve">Locker, K. O.,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Kienzler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D. S.: Business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and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Administrative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Communication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McGraw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 Hill Irwin, 2013., dostupno na: </w:t>
      </w:r>
      <w:hyperlink r:id="rId8" w:history="1">
        <w:r w:rsidRPr="002D571B">
          <w:rPr>
            <w:rFonts w:ascii="Cambria" w:eastAsia="Cambria" w:hAnsi="Cambria" w:cs="Cambria"/>
            <w:color w:val="0000FF"/>
            <w:sz w:val="20"/>
            <w:u w:val="single"/>
            <w:lang w:val="hr-HR"/>
          </w:rPr>
          <w:t>http://eecanglo.com/Teaching_Resources/Business_and_Administrative_Communication.pdf</w:t>
        </w:r>
      </w:hyperlink>
      <w:r w:rsidRPr="002D571B">
        <w:rPr>
          <w:rFonts w:ascii="Cambria" w:eastAsia="Cambria" w:hAnsi="Cambria" w:cs="Cambria"/>
          <w:sz w:val="20"/>
          <w:lang w:val="hr-HR"/>
        </w:rPr>
        <w:t xml:space="preserve"> </w:t>
      </w:r>
    </w:p>
    <w:p w14:paraId="7EB7F7EA" w14:textId="77777777" w:rsidR="002D571B" w:rsidRPr="002D571B" w:rsidRDefault="002D571B" w:rsidP="002D571B">
      <w:pPr>
        <w:ind w:left="360"/>
        <w:jc w:val="both"/>
        <w:rPr>
          <w:rFonts w:ascii="Cambria" w:eastAsia="Cambria" w:hAnsi="Cambria" w:cs="Cambria"/>
          <w:sz w:val="20"/>
          <w:lang w:val="hr-HR"/>
        </w:rPr>
      </w:pPr>
      <w:proofErr w:type="spellStart"/>
      <w:r w:rsidRPr="002D571B">
        <w:rPr>
          <w:rFonts w:ascii="Cambria" w:eastAsia="Cambria" w:hAnsi="Cambria" w:cs="Cambria"/>
          <w:sz w:val="20"/>
          <w:lang w:val="hr-HR"/>
        </w:rPr>
        <w:t>Hartley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P.,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Bruckamann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C. G.: Business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Communication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</w:t>
      </w:r>
      <w:proofErr w:type="spellStart"/>
      <w:r w:rsidRPr="002D571B">
        <w:rPr>
          <w:rFonts w:ascii="Cambria" w:eastAsia="Cambria" w:hAnsi="Cambria" w:cs="Cambria"/>
          <w:sz w:val="20"/>
          <w:lang w:val="hr-HR"/>
        </w:rPr>
        <w:t>Routledge</w:t>
      </w:r>
      <w:proofErr w:type="spellEnd"/>
      <w:r w:rsidRPr="002D571B">
        <w:rPr>
          <w:rFonts w:ascii="Cambria" w:eastAsia="Cambria" w:hAnsi="Cambria" w:cs="Cambria"/>
          <w:sz w:val="20"/>
          <w:lang w:val="hr-HR"/>
        </w:rPr>
        <w:t xml:space="preserve">, 2007., dostupno na: </w:t>
      </w:r>
      <w:hyperlink r:id="rId9" w:history="1">
        <w:r w:rsidRPr="002D571B">
          <w:rPr>
            <w:rFonts w:ascii="Cambria" w:eastAsia="Cambria" w:hAnsi="Cambria" w:cs="Cambria"/>
            <w:color w:val="0000FF"/>
            <w:sz w:val="20"/>
            <w:u w:val="single"/>
            <w:lang w:val="hr-HR"/>
          </w:rPr>
          <w:t>https://ddusbe.wikispaces.com/file/view/Business+communication.pdf</w:t>
        </w:r>
      </w:hyperlink>
      <w:r w:rsidRPr="002D571B">
        <w:rPr>
          <w:rFonts w:ascii="Cambria" w:eastAsia="Cambria" w:hAnsi="Cambria" w:cs="Cambria"/>
          <w:sz w:val="20"/>
          <w:lang w:val="hr-HR"/>
        </w:rPr>
        <w:t xml:space="preserve"> </w:t>
      </w:r>
    </w:p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C42E" w14:textId="77777777" w:rsidR="00E16211" w:rsidRDefault="00E16211">
      <w:r>
        <w:separator/>
      </w:r>
    </w:p>
  </w:endnote>
  <w:endnote w:type="continuationSeparator" w:id="0">
    <w:p w14:paraId="666D2AA8" w14:textId="77777777" w:rsidR="00E16211" w:rsidRDefault="00E1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46BC4D53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E206C9">
      <w:rPr>
        <w:noProof/>
        <w:sz w:val="12"/>
        <w:lang w:val="hr-HR"/>
      </w:rPr>
      <w:t>9.10.2025.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E206C9">
      <w:rPr>
        <w:noProof/>
        <w:sz w:val="12"/>
      </w:rPr>
      <w:t>12:12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DF73" w14:textId="77777777" w:rsidR="00E16211" w:rsidRDefault="00E16211">
      <w:r>
        <w:separator/>
      </w:r>
    </w:p>
  </w:footnote>
  <w:footnote w:type="continuationSeparator" w:id="0">
    <w:p w14:paraId="66719C93" w14:textId="77777777" w:rsidR="00E16211" w:rsidRDefault="00E1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12B8C"/>
    <w:rsid w:val="001253B0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05E9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43433"/>
    <w:rsid w:val="00263649"/>
    <w:rsid w:val="00266B9E"/>
    <w:rsid w:val="002710F3"/>
    <w:rsid w:val="00275E5F"/>
    <w:rsid w:val="00283357"/>
    <w:rsid w:val="002A43AA"/>
    <w:rsid w:val="002A7ED7"/>
    <w:rsid w:val="002B2977"/>
    <w:rsid w:val="002B4BCF"/>
    <w:rsid w:val="002B558E"/>
    <w:rsid w:val="002C0B23"/>
    <w:rsid w:val="002D0E67"/>
    <w:rsid w:val="002D571B"/>
    <w:rsid w:val="002F0898"/>
    <w:rsid w:val="002F5DE6"/>
    <w:rsid w:val="00303EA5"/>
    <w:rsid w:val="00310D39"/>
    <w:rsid w:val="003110A4"/>
    <w:rsid w:val="0031643E"/>
    <w:rsid w:val="00331528"/>
    <w:rsid w:val="003319CE"/>
    <w:rsid w:val="003323EA"/>
    <w:rsid w:val="00350F44"/>
    <w:rsid w:val="00353AA2"/>
    <w:rsid w:val="00355048"/>
    <w:rsid w:val="00362E23"/>
    <w:rsid w:val="00376626"/>
    <w:rsid w:val="00380CAC"/>
    <w:rsid w:val="00386B0E"/>
    <w:rsid w:val="00386C08"/>
    <w:rsid w:val="003874A2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F54"/>
    <w:rsid w:val="004D531B"/>
    <w:rsid w:val="004E641A"/>
    <w:rsid w:val="004F24AD"/>
    <w:rsid w:val="005007B7"/>
    <w:rsid w:val="00501347"/>
    <w:rsid w:val="00506FD1"/>
    <w:rsid w:val="00511321"/>
    <w:rsid w:val="0051509E"/>
    <w:rsid w:val="00515BC4"/>
    <w:rsid w:val="005178B4"/>
    <w:rsid w:val="00523B76"/>
    <w:rsid w:val="00535CFE"/>
    <w:rsid w:val="00540585"/>
    <w:rsid w:val="00553563"/>
    <w:rsid w:val="00557DD9"/>
    <w:rsid w:val="00565789"/>
    <w:rsid w:val="00566F42"/>
    <w:rsid w:val="005737E2"/>
    <w:rsid w:val="005806C9"/>
    <w:rsid w:val="00591D79"/>
    <w:rsid w:val="005A6C85"/>
    <w:rsid w:val="005B7F86"/>
    <w:rsid w:val="005D46B7"/>
    <w:rsid w:val="005E52D2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577C9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B5272"/>
    <w:rsid w:val="006C58FF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3BFA"/>
    <w:rsid w:val="00747CD4"/>
    <w:rsid w:val="007620E2"/>
    <w:rsid w:val="00766341"/>
    <w:rsid w:val="00771B52"/>
    <w:rsid w:val="0077379D"/>
    <w:rsid w:val="0077383C"/>
    <w:rsid w:val="007764D3"/>
    <w:rsid w:val="007848A5"/>
    <w:rsid w:val="007963CB"/>
    <w:rsid w:val="007A0B2E"/>
    <w:rsid w:val="007A6870"/>
    <w:rsid w:val="007B70EA"/>
    <w:rsid w:val="007C1784"/>
    <w:rsid w:val="007C4A87"/>
    <w:rsid w:val="007C524E"/>
    <w:rsid w:val="007D44E6"/>
    <w:rsid w:val="007D4C05"/>
    <w:rsid w:val="007E208F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19A1"/>
    <w:rsid w:val="0083399C"/>
    <w:rsid w:val="00834789"/>
    <w:rsid w:val="00837CE4"/>
    <w:rsid w:val="008429B6"/>
    <w:rsid w:val="008512DD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7F5A"/>
    <w:rsid w:val="00914E98"/>
    <w:rsid w:val="0091506E"/>
    <w:rsid w:val="009265F0"/>
    <w:rsid w:val="00927E16"/>
    <w:rsid w:val="009415E5"/>
    <w:rsid w:val="0094205D"/>
    <w:rsid w:val="00954A25"/>
    <w:rsid w:val="00962CCC"/>
    <w:rsid w:val="00963B0D"/>
    <w:rsid w:val="00972927"/>
    <w:rsid w:val="00977E50"/>
    <w:rsid w:val="00980CF7"/>
    <w:rsid w:val="00982DAE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17F9A"/>
    <w:rsid w:val="00A228A4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21C1"/>
    <w:rsid w:val="00B054B7"/>
    <w:rsid w:val="00B131AF"/>
    <w:rsid w:val="00B20E61"/>
    <w:rsid w:val="00B23DE0"/>
    <w:rsid w:val="00B25089"/>
    <w:rsid w:val="00B27407"/>
    <w:rsid w:val="00B2767B"/>
    <w:rsid w:val="00B32CBE"/>
    <w:rsid w:val="00B3767F"/>
    <w:rsid w:val="00B412C5"/>
    <w:rsid w:val="00B550CE"/>
    <w:rsid w:val="00B60A49"/>
    <w:rsid w:val="00B647B5"/>
    <w:rsid w:val="00B67D37"/>
    <w:rsid w:val="00B706AE"/>
    <w:rsid w:val="00B7514B"/>
    <w:rsid w:val="00B804ED"/>
    <w:rsid w:val="00B81649"/>
    <w:rsid w:val="00B84E19"/>
    <w:rsid w:val="00B9334A"/>
    <w:rsid w:val="00B966F0"/>
    <w:rsid w:val="00BA4839"/>
    <w:rsid w:val="00BA554A"/>
    <w:rsid w:val="00BB5265"/>
    <w:rsid w:val="00BD34BF"/>
    <w:rsid w:val="00BD7CB2"/>
    <w:rsid w:val="00BE7A2E"/>
    <w:rsid w:val="00BF005E"/>
    <w:rsid w:val="00C01274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2D79"/>
    <w:rsid w:val="00C6667B"/>
    <w:rsid w:val="00C95349"/>
    <w:rsid w:val="00C972BF"/>
    <w:rsid w:val="00CA3046"/>
    <w:rsid w:val="00CA7417"/>
    <w:rsid w:val="00CC0E3D"/>
    <w:rsid w:val="00CC1B12"/>
    <w:rsid w:val="00CC2DD3"/>
    <w:rsid w:val="00CC699E"/>
    <w:rsid w:val="00CC75C7"/>
    <w:rsid w:val="00CD26C5"/>
    <w:rsid w:val="00CE6758"/>
    <w:rsid w:val="00CF1B7E"/>
    <w:rsid w:val="00CF7DA5"/>
    <w:rsid w:val="00D00346"/>
    <w:rsid w:val="00D148DC"/>
    <w:rsid w:val="00D14D4C"/>
    <w:rsid w:val="00D223AF"/>
    <w:rsid w:val="00D45F7D"/>
    <w:rsid w:val="00D46597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06A3F"/>
    <w:rsid w:val="00E0792C"/>
    <w:rsid w:val="00E11DCC"/>
    <w:rsid w:val="00E1581C"/>
    <w:rsid w:val="00E16211"/>
    <w:rsid w:val="00E206C9"/>
    <w:rsid w:val="00E36F0A"/>
    <w:rsid w:val="00E3776D"/>
    <w:rsid w:val="00E517AD"/>
    <w:rsid w:val="00E528E3"/>
    <w:rsid w:val="00E61049"/>
    <w:rsid w:val="00E633E1"/>
    <w:rsid w:val="00E73465"/>
    <w:rsid w:val="00E81592"/>
    <w:rsid w:val="00E90424"/>
    <w:rsid w:val="00EB3839"/>
    <w:rsid w:val="00EC052C"/>
    <w:rsid w:val="00EC1DD7"/>
    <w:rsid w:val="00EC4CA2"/>
    <w:rsid w:val="00EC53B2"/>
    <w:rsid w:val="00ED2C27"/>
    <w:rsid w:val="00ED38CA"/>
    <w:rsid w:val="00ED436F"/>
    <w:rsid w:val="00EE1099"/>
    <w:rsid w:val="00EE571E"/>
    <w:rsid w:val="00EF0BEB"/>
    <w:rsid w:val="00EF1AC8"/>
    <w:rsid w:val="00F0340B"/>
    <w:rsid w:val="00F04CA0"/>
    <w:rsid w:val="00F2195E"/>
    <w:rsid w:val="00F2303D"/>
    <w:rsid w:val="00F312BA"/>
    <w:rsid w:val="00F321A4"/>
    <w:rsid w:val="00F33E02"/>
    <w:rsid w:val="00F403B6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B5BAC"/>
    <w:rsid w:val="00FC4AC8"/>
    <w:rsid w:val="00FC5129"/>
    <w:rsid w:val="00FC6304"/>
    <w:rsid w:val="00FD6769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canglo.com/Teaching_Resources/Business_and_Administrative_Communication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dusbe.wikispaces.com/file/view/Business+communication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5E44-3BE5-4DB3-8FF1-A269ED13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Lahorka Halmi</cp:lastModifiedBy>
  <cp:revision>5</cp:revision>
  <cp:lastPrinted>2023-05-22T17:27:00Z</cp:lastPrinted>
  <dcterms:created xsi:type="dcterms:W3CDTF">2025-10-09T10:09:00Z</dcterms:created>
  <dcterms:modified xsi:type="dcterms:W3CDTF">2025-10-09T10:13:00Z</dcterms:modified>
</cp:coreProperties>
</file>